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B0248" w14:textId="77777777" w:rsidR="00AB7766" w:rsidRPr="00903E4D" w:rsidRDefault="004954FE" w:rsidP="00903E4D">
      <w:pPr>
        <w:spacing w:line="360" w:lineRule="auto"/>
        <w:jc w:val="center"/>
        <w:rPr>
          <w:b/>
        </w:rPr>
      </w:pPr>
      <w:r w:rsidRPr="00903E4D">
        <w:rPr>
          <w:b/>
        </w:rPr>
        <w:t>REGULAMIN KONKURSU WIEDZY O SEJMIE</w:t>
      </w:r>
      <w:r w:rsidR="006F637C" w:rsidRPr="00903E4D">
        <w:rPr>
          <w:b/>
        </w:rPr>
        <w:t xml:space="preserve"> RP</w:t>
      </w:r>
    </w:p>
    <w:p w14:paraId="7C5348B6" w14:textId="77777777" w:rsidR="00110F71" w:rsidRPr="00903E4D" w:rsidRDefault="00110F71" w:rsidP="00903E4D">
      <w:pPr>
        <w:spacing w:line="360" w:lineRule="auto"/>
        <w:jc w:val="center"/>
      </w:pPr>
    </w:p>
    <w:p w14:paraId="2219760A" w14:textId="77777777" w:rsidR="004954FE" w:rsidRPr="00903E4D" w:rsidRDefault="0008490B" w:rsidP="00903E4D">
      <w:pPr>
        <w:spacing w:after="60" w:line="360" w:lineRule="auto"/>
        <w:jc w:val="center"/>
        <w:rPr>
          <w:b/>
        </w:rPr>
      </w:pPr>
      <w:r w:rsidRPr="00903E4D">
        <w:rPr>
          <w:b/>
        </w:rPr>
        <w:t xml:space="preserve">§ 1. </w:t>
      </w:r>
      <w:r w:rsidR="0097000C" w:rsidRPr="00903E4D">
        <w:rPr>
          <w:b/>
        </w:rPr>
        <w:t>POSTANOWIENIA OGÓLNE</w:t>
      </w:r>
    </w:p>
    <w:p w14:paraId="45D2244A" w14:textId="77777777" w:rsidR="007A4145" w:rsidRPr="00903E4D" w:rsidRDefault="0079747B" w:rsidP="00903E4D">
      <w:pPr>
        <w:pStyle w:val="Akapitzlist"/>
        <w:numPr>
          <w:ilvl w:val="0"/>
          <w:numId w:val="3"/>
        </w:numPr>
        <w:spacing w:line="360" w:lineRule="auto"/>
        <w:jc w:val="both"/>
        <w:rPr>
          <w:rFonts w:ascii="Times New Roman" w:hAnsi="Times New Roman" w:cs="Times New Roman"/>
        </w:rPr>
      </w:pPr>
      <w:r w:rsidRPr="00903E4D">
        <w:rPr>
          <w:rFonts w:ascii="Times New Roman" w:hAnsi="Times New Roman" w:cs="Times New Roman"/>
        </w:rPr>
        <w:t>Regulamin określa zasady przeprowadz</w:t>
      </w:r>
      <w:r w:rsidR="00DF444C" w:rsidRPr="00903E4D">
        <w:rPr>
          <w:rFonts w:ascii="Times New Roman" w:hAnsi="Times New Roman" w:cs="Times New Roman"/>
        </w:rPr>
        <w:t xml:space="preserve">enia oraz warunki uczestnictwa w </w:t>
      </w:r>
      <w:r w:rsidR="00DF444C" w:rsidRPr="00903E4D">
        <w:rPr>
          <w:rFonts w:ascii="Times New Roman" w:hAnsi="Times New Roman" w:cs="Times New Roman"/>
          <w:b/>
          <w:i/>
        </w:rPr>
        <w:t>Konkursie</w:t>
      </w:r>
      <w:r w:rsidR="00CB7534" w:rsidRPr="00903E4D">
        <w:rPr>
          <w:rFonts w:ascii="Times New Roman" w:hAnsi="Times New Roman" w:cs="Times New Roman"/>
          <w:b/>
          <w:i/>
        </w:rPr>
        <w:t xml:space="preserve"> wiedzy o Sejmie</w:t>
      </w:r>
      <w:r w:rsidR="006F637C" w:rsidRPr="00903E4D">
        <w:rPr>
          <w:rFonts w:ascii="Times New Roman" w:hAnsi="Times New Roman" w:cs="Times New Roman"/>
          <w:b/>
          <w:i/>
        </w:rPr>
        <w:t xml:space="preserve"> RP</w:t>
      </w:r>
      <w:r w:rsidR="006B2430" w:rsidRPr="00903E4D">
        <w:rPr>
          <w:rFonts w:ascii="Times New Roman" w:hAnsi="Times New Roman" w:cs="Times New Roman"/>
        </w:rPr>
        <w:t xml:space="preserve"> zwanym</w:t>
      </w:r>
      <w:r w:rsidR="002B63F8" w:rsidRPr="00903E4D">
        <w:rPr>
          <w:rFonts w:ascii="Times New Roman" w:hAnsi="Times New Roman" w:cs="Times New Roman"/>
        </w:rPr>
        <w:t xml:space="preserve"> dalej „Konkursem”.</w:t>
      </w:r>
    </w:p>
    <w:p w14:paraId="29C70FBD" w14:textId="77777777" w:rsidR="00903E4D" w:rsidRDefault="00FE17E4" w:rsidP="00903E4D">
      <w:pPr>
        <w:pStyle w:val="Akapitzlist"/>
        <w:numPr>
          <w:ilvl w:val="0"/>
          <w:numId w:val="3"/>
        </w:numPr>
        <w:spacing w:line="360" w:lineRule="auto"/>
        <w:jc w:val="both"/>
        <w:rPr>
          <w:rFonts w:ascii="Times New Roman" w:hAnsi="Times New Roman" w:cs="Times New Roman"/>
        </w:rPr>
      </w:pPr>
      <w:r w:rsidRPr="00903E4D">
        <w:rPr>
          <w:rFonts w:ascii="Times New Roman" w:hAnsi="Times New Roman" w:cs="Times New Roman"/>
        </w:rPr>
        <w:t xml:space="preserve">Konkurs jest organizowany przez Biuro Komunikacji Społecznej </w:t>
      </w:r>
      <w:r w:rsidR="00327F1C" w:rsidRPr="00903E4D">
        <w:rPr>
          <w:rFonts w:ascii="Times New Roman" w:hAnsi="Times New Roman" w:cs="Times New Roman"/>
        </w:rPr>
        <w:t xml:space="preserve">Kancelarii Sejmu </w:t>
      </w:r>
      <w:r w:rsidR="00903E4D">
        <w:rPr>
          <w:rFonts w:ascii="Times New Roman" w:hAnsi="Times New Roman" w:cs="Times New Roman"/>
        </w:rPr>
        <w:br/>
      </w:r>
      <w:r w:rsidR="00AC3DB1" w:rsidRPr="00903E4D">
        <w:rPr>
          <w:rFonts w:ascii="Times New Roman" w:hAnsi="Times New Roman" w:cs="Times New Roman"/>
        </w:rPr>
        <w:t>(</w:t>
      </w:r>
      <w:r w:rsidRPr="00903E4D">
        <w:rPr>
          <w:rFonts w:ascii="Times New Roman" w:hAnsi="Times New Roman" w:cs="Times New Roman"/>
        </w:rPr>
        <w:t>ul. Wiejska 4/6/8, 00-902</w:t>
      </w:r>
      <w:r w:rsidR="00AC3DB1" w:rsidRPr="00903E4D">
        <w:rPr>
          <w:rFonts w:ascii="Times New Roman" w:hAnsi="Times New Roman" w:cs="Times New Roman"/>
        </w:rPr>
        <w:t xml:space="preserve"> Warszawa) </w:t>
      </w:r>
      <w:r w:rsidR="001143F2" w:rsidRPr="00903E4D">
        <w:rPr>
          <w:rFonts w:ascii="Times New Roman" w:hAnsi="Times New Roman" w:cs="Times New Roman"/>
        </w:rPr>
        <w:t>zwane dalej „Organizatorem”</w:t>
      </w:r>
      <w:r w:rsidRPr="00903E4D">
        <w:rPr>
          <w:rFonts w:ascii="Times New Roman" w:hAnsi="Times New Roman" w:cs="Times New Roman"/>
        </w:rPr>
        <w:t xml:space="preserve"> </w:t>
      </w:r>
    </w:p>
    <w:p w14:paraId="0709A50F" w14:textId="318EE878" w:rsidR="002B63F8" w:rsidRPr="00D173FD" w:rsidRDefault="001143F2" w:rsidP="00D173FD">
      <w:pPr>
        <w:pStyle w:val="Akapitzlist"/>
        <w:spacing w:line="360" w:lineRule="auto"/>
        <w:ind w:left="360"/>
        <w:jc w:val="both"/>
        <w:rPr>
          <w:rFonts w:ascii="Times New Roman" w:hAnsi="Times New Roman" w:cs="Times New Roman"/>
        </w:rPr>
      </w:pPr>
      <w:r w:rsidRPr="00903E4D">
        <w:rPr>
          <w:rFonts w:ascii="Times New Roman" w:hAnsi="Times New Roman" w:cs="Times New Roman"/>
        </w:rPr>
        <w:t xml:space="preserve">oraz z inicjatywy </w:t>
      </w:r>
      <w:r w:rsidR="00D173FD">
        <w:rPr>
          <w:rFonts w:ascii="Times New Roman" w:hAnsi="Times New Roman" w:cs="Times New Roman"/>
        </w:rPr>
        <w:t>p</w:t>
      </w:r>
      <w:r w:rsidRPr="00903E4D">
        <w:rPr>
          <w:rFonts w:ascii="Times New Roman" w:hAnsi="Times New Roman" w:cs="Times New Roman"/>
        </w:rPr>
        <w:t>osła</w:t>
      </w:r>
      <w:r w:rsidR="00FE17E4" w:rsidRPr="00903E4D">
        <w:rPr>
          <w:rFonts w:ascii="Times New Roman" w:hAnsi="Times New Roman" w:cs="Times New Roman"/>
        </w:rPr>
        <w:t xml:space="preserve"> na Sejm </w:t>
      </w:r>
      <w:r w:rsidR="00895893" w:rsidRPr="00903E4D">
        <w:rPr>
          <w:rFonts w:ascii="Times New Roman" w:hAnsi="Times New Roman" w:cs="Times New Roman"/>
        </w:rPr>
        <w:t>RP</w:t>
      </w:r>
      <w:r w:rsidR="00D173FD">
        <w:rPr>
          <w:rFonts w:ascii="Times New Roman" w:hAnsi="Times New Roman" w:cs="Times New Roman"/>
        </w:rPr>
        <w:t xml:space="preserve"> Sławomira Zawiślaka.</w:t>
      </w:r>
    </w:p>
    <w:p w14:paraId="01202505" w14:textId="0BF4EFAB" w:rsidR="00FE17E4" w:rsidRPr="00D173FD" w:rsidRDefault="00E0383D" w:rsidP="00D173FD">
      <w:pPr>
        <w:pStyle w:val="Akapitzlist"/>
        <w:numPr>
          <w:ilvl w:val="0"/>
          <w:numId w:val="3"/>
        </w:numPr>
        <w:spacing w:line="360" w:lineRule="auto"/>
        <w:jc w:val="both"/>
        <w:rPr>
          <w:rFonts w:ascii="Times New Roman" w:hAnsi="Times New Roman" w:cs="Times New Roman"/>
        </w:rPr>
      </w:pPr>
      <w:r w:rsidRPr="00903E4D">
        <w:rPr>
          <w:rFonts w:ascii="Times New Roman" w:hAnsi="Times New Roman" w:cs="Times New Roman"/>
        </w:rPr>
        <w:t xml:space="preserve">Konkurs zostanie przeprowadzony </w:t>
      </w:r>
      <w:r w:rsidR="00D173FD" w:rsidRPr="00D173FD">
        <w:rPr>
          <w:rStyle w:val="Brak"/>
          <w:rFonts w:ascii="Times New Roman" w:hAnsi="Times New Roman"/>
        </w:rPr>
        <w:t>w Klubie 3. Zamojskiego Batalionu Zmechanizowanego w Zamościu (ul. Piłsudskiego 36)</w:t>
      </w:r>
      <w:r w:rsidR="00D173FD">
        <w:rPr>
          <w:rStyle w:val="Brak"/>
          <w:rFonts w:ascii="Times New Roman" w:hAnsi="Times New Roman"/>
        </w:rPr>
        <w:t>, godz. 10:30, w dniu 6 czerwca 2023 r.</w:t>
      </w:r>
    </w:p>
    <w:p w14:paraId="4938F347" w14:textId="77777777" w:rsidR="00F95EB8" w:rsidRPr="00903E4D" w:rsidRDefault="00E706B2" w:rsidP="00903E4D">
      <w:pPr>
        <w:pStyle w:val="Akapitzlist"/>
        <w:numPr>
          <w:ilvl w:val="0"/>
          <w:numId w:val="3"/>
        </w:numPr>
        <w:spacing w:line="360" w:lineRule="auto"/>
        <w:jc w:val="both"/>
        <w:rPr>
          <w:rFonts w:ascii="Times New Roman" w:hAnsi="Times New Roman" w:cs="Times New Roman"/>
        </w:rPr>
      </w:pPr>
      <w:r w:rsidRPr="00903E4D">
        <w:rPr>
          <w:rFonts w:ascii="Times New Roman" w:hAnsi="Times New Roman" w:cs="Times New Roman"/>
        </w:rPr>
        <w:t xml:space="preserve">Konkurs będą poprzedzały wykłady </w:t>
      </w:r>
      <w:r w:rsidR="00131402" w:rsidRPr="00903E4D">
        <w:rPr>
          <w:rFonts w:ascii="Times New Roman" w:hAnsi="Times New Roman" w:cs="Times New Roman"/>
        </w:rPr>
        <w:t xml:space="preserve">prowadzone przez </w:t>
      </w:r>
      <w:r w:rsidR="00DA61D3" w:rsidRPr="00903E4D">
        <w:rPr>
          <w:rFonts w:ascii="Times New Roman" w:hAnsi="Times New Roman" w:cs="Times New Roman"/>
        </w:rPr>
        <w:t>przedstawicieli</w:t>
      </w:r>
      <w:r w:rsidRPr="00903E4D">
        <w:rPr>
          <w:rFonts w:ascii="Times New Roman" w:hAnsi="Times New Roman" w:cs="Times New Roman"/>
        </w:rPr>
        <w:t xml:space="preserve"> </w:t>
      </w:r>
      <w:r w:rsidR="00327F1C" w:rsidRPr="00903E4D">
        <w:rPr>
          <w:rFonts w:ascii="Times New Roman" w:hAnsi="Times New Roman" w:cs="Times New Roman"/>
        </w:rPr>
        <w:t xml:space="preserve">Organizatora </w:t>
      </w:r>
      <w:r w:rsidR="00FE17E4" w:rsidRPr="00903E4D">
        <w:rPr>
          <w:rFonts w:ascii="Times New Roman" w:hAnsi="Times New Roman" w:cs="Times New Roman"/>
        </w:rPr>
        <w:t>dotyczące:</w:t>
      </w:r>
    </w:p>
    <w:p w14:paraId="28D9C90E" w14:textId="77777777" w:rsidR="00D60F0E" w:rsidRPr="00903E4D" w:rsidRDefault="00131402" w:rsidP="00903E4D">
      <w:pPr>
        <w:pStyle w:val="Akapitzlist"/>
        <w:numPr>
          <w:ilvl w:val="0"/>
          <w:numId w:val="5"/>
        </w:numPr>
        <w:spacing w:line="360" w:lineRule="auto"/>
        <w:jc w:val="both"/>
        <w:rPr>
          <w:rFonts w:ascii="Times New Roman" w:hAnsi="Times New Roman" w:cs="Times New Roman"/>
        </w:rPr>
      </w:pPr>
      <w:r w:rsidRPr="00903E4D">
        <w:rPr>
          <w:rFonts w:ascii="Times New Roman" w:hAnsi="Times New Roman" w:cs="Times New Roman"/>
        </w:rPr>
        <w:t>archi</w:t>
      </w:r>
      <w:r w:rsidR="00D60F0E" w:rsidRPr="00903E4D">
        <w:rPr>
          <w:rFonts w:ascii="Times New Roman" w:hAnsi="Times New Roman" w:cs="Times New Roman"/>
        </w:rPr>
        <w:t>tektury sejmowej;</w:t>
      </w:r>
    </w:p>
    <w:p w14:paraId="4602F05B" w14:textId="77777777" w:rsidR="00E706B2" w:rsidRPr="00903E4D" w:rsidRDefault="00E706B2" w:rsidP="00903E4D">
      <w:pPr>
        <w:pStyle w:val="Akapitzlist"/>
        <w:numPr>
          <w:ilvl w:val="0"/>
          <w:numId w:val="5"/>
        </w:numPr>
        <w:spacing w:line="360" w:lineRule="auto"/>
        <w:jc w:val="both"/>
        <w:rPr>
          <w:rFonts w:ascii="Times New Roman" w:hAnsi="Times New Roman" w:cs="Times New Roman"/>
        </w:rPr>
      </w:pPr>
      <w:r w:rsidRPr="00903E4D">
        <w:rPr>
          <w:rFonts w:ascii="Times New Roman" w:hAnsi="Times New Roman" w:cs="Times New Roman"/>
        </w:rPr>
        <w:t>współczesn</w:t>
      </w:r>
      <w:r w:rsidR="00F95EB8" w:rsidRPr="00903E4D">
        <w:rPr>
          <w:rFonts w:ascii="Times New Roman" w:hAnsi="Times New Roman" w:cs="Times New Roman"/>
        </w:rPr>
        <w:t>ości polskiego parlamentaryzmu;</w:t>
      </w:r>
    </w:p>
    <w:p w14:paraId="79CBBDD4" w14:textId="77777777" w:rsidR="00F95EB8" w:rsidRPr="00903E4D" w:rsidRDefault="00F95EB8" w:rsidP="00903E4D">
      <w:pPr>
        <w:pStyle w:val="Akapitzlist"/>
        <w:numPr>
          <w:ilvl w:val="0"/>
          <w:numId w:val="5"/>
        </w:numPr>
        <w:spacing w:line="360" w:lineRule="auto"/>
        <w:jc w:val="both"/>
        <w:rPr>
          <w:rFonts w:ascii="Times New Roman" w:hAnsi="Times New Roman" w:cs="Times New Roman"/>
        </w:rPr>
      </w:pPr>
      <w:r w:rsidRPr="00903E4D">
        <w:rPr>
          <w:rFonts w:ascii="Times New Roman" w:hAnsi="Times New Roman" w:cs="Times New Roman"/>
        </w:rPr>
        <w:t>trybu ustawodawczego.</w:t>
      </w:r>
    </w:p>
    <w:p w14:paraId="183E6800" w14:textId="77777777" w:rsidR="00F95EB8" w:rsidRPr="00903E4D" w:rsidRDefault="00767404" w:rsidP="00903E4D">
      <w:pPr>
        <w:pStyle w:val="Akapitzlist"/>
        <w:numPr>
          <w:ilvl w:val="0"/>
          <w:numId w:val="3"/>
        </w:numPr>
        <w:spacing w:line="360" w:lineRule="auto"/>
        <w:jc w:val="both"/>
        <w:rPr>
          <w:rFonts w:ascii="Times New Roman" w:hAnsi="Times New Roman" w:cs="Times New Roman"/>
        </w:rPr>
      </w:pPr>
      <w:r w:rsidRPr="00903E4D">
        <w:rPr>
          <w:rFonts w:ascii="Times New Roman" w:hAnsi="Times New Roman" w:cs="Times New Roman"/>
        </w:rPr>
        <w:t>Celem K</w:t>
      </w:r>
      <w:r w:rsidR="00E706B2" w:rsidRPr="00903E4D">
        <w:rPr>
          <w:rFonts w:ascii="Times New Roman" w:hAnsi="Times New Roman" w:cs="Times New Roman"/>
        </w:rPr>
        <w:t xml:space="preserve">onkursu jest zachęcenie młodzieży do poszerzania wiedzy </w:t>
      </w:r>
      <w:r w:rsidR="00F95EB8" w:rsidRPr="00903E4D">
        <w:rPr>
          <w:rFonts w:ascii="Times New Roman" w:hAnsi="Times New Roman" w:cs="Times New Roman"/>
        </w:rPr>
        <w:t>o współczesnym, polskim parlamentaryzmie.</w:t>
      </w:r>
    </w:p>
    <w:p w14:paraId="2D2896C0" w14:textId="1477FB46" w:rsidR="00F95EB8" w:rsidRDefault="00F95EB8" w:rsidP="00903E4D">
      <w:pPr>
        <w:pStyle w:val="Akapitzlist"/>
        <w:numPr>
          <w:ilvl w:val="0"/>
          <w:numId w:val="3"/>
        </w:numPr>
        <w:spacing w:line="360" w:lineRule="auto"/>
        <w:jc w:val="both"/>
        <w:rPr>
          <w:rFonts w:ascii="Times New Roman" w:hAnsi="Times New Roman" w:cs="Times New Roman"/>
        </w:rPr>
      </w:pPr>
      <w:r w:rsidRPr="00903E4D">
        <w:rPr>
          <w:rFonts w:ascii="Times New Roman" w:hAnsi="Times New Roman" w:cs="Times New Roman"/>
        </w:rPr>
        <w:t xml:space="preserve">Informacji dotyczących konkursu udziela </w:t>
      </w:r>
      <w:r w:rsidR="0025065C" w:rsidRPr="00903E4D">
        <w:rPr>
          <w:rFonts w:ascii="Times New Roman" w:hAnsi="Times New Roman" w:cs="Times New Roman"/>
        </w:rPr>
        <w:t xml:space="preserve">biuro poselskie posła na Sejm RP </w:t>
      </w:r>
      <w:r w:rsidR="00D173FD">
        <w:rPr>
          <w:rFonts w:ascii="Times New Roman" w:hAnsi="Times New Roman" w:cs="Times New Roman"/>
        </w:rPr>
        <w:t xml:space="preserve">Sławomira Zawiślaka: </w:t>
      </w:r>
      <w:r w:rsidR="0025065C" w:rsidRPr="00903E4D">
        <w:rPr>
          <w:rFonts w:ascii="Times New Roman" w:hAnsi="Times New Roman" w:cs="Times New Roman"/>
        </w:rPr>
        <w:t xml:space="preserve">tel. </w:t>
      </w:r>
      <w:r w:rsidR="00D173FD">
        <w:rPr>
          <w:rFonts w:ascii="Times New Roman" w:hAnsi="Times New Roman" w:cs="Times New Roman"/>
        </w:rPr>
        <w:t>507 159 010</w:t>
      </w:r>
      <w:r w:rsidR="0025065C" w:rsidRPr="00903E4D">
        <w:rPr>
          <w:rFonts w:ascii="Times New Roman" w:hAnsi="Times New Roman" w:cs="Times New Roman"/>
        </w:rPr>
        <w:t>, e-mai</w:t>
      </w:r>
      <w:r w:rsidR="00D173FD">
        <w:rPr>
          <w:rFonts w:ascii="Times New Roman" w:hAnsi="Times New Roman" w:cs="Times New Roman"/>
        </w:rPr>
        <w:t xml:space="preserve">l: </w:t>
      </w:r>
      <w:hyperlink r:id="rId7" w:history="1">
        <w:r w:rsidR="00D173FD">
          <w:rPr>
            <w:rStyle w:val="Hyperlink1"/>
            <w:rFonts w:eastAsiaTheme="minorHAnsi"/>
          </w:rPr>
          <w:t>Slawomir.Zawislak@sejm.pl</w:t>
        </w:r>
      </w:hyperlink>
    </w:p>
    <w:p w14:paraId="7BEB21DC" w14:textId="77777777" w:rsidR="00ED7517" w:rsidRPr="00903E4D" w:rsidRDefault="00ED7517" w:rsidP="00ED7517">
      <w:pPr>
        <w:pStyle w:val="Akapitzlist"/>
        <w:spacing w:line="360" w:lineRule="auto"/>
        <w:ind w:left="360"/>
        <w:jc w:val="both"/>
        <w:rPr>
          <w:rFonts w:ascii="Times New Roman" w:hAnsi="Times New Roman" w:cs="Times New Roman"/>
        </w:rPr>
      </w:pPr>
    </w:p>
    <w:p w14:paraId="067EFECB" w14:textId="77777777" w:rsidR="00934E36" w:rsidRPr="00903E4D" w:rsidRDefault="00934E36" w:rsidP="00903E4D">
      <w:pPr>
        <w:pStyle w:val="Akapitzlist"/>
        <w:spacing w:line="360" w:lineRule="auto"/>
        <w:ind w:left="360"/>
        <w:jc w:val="both"/>
        <w:rPr>
          <w:rFonts w:ascii="Times New Roman" w:hAnsi="Times New Roman" w:cs="Times New Roman"/>
        </w:rPr>
      </w:pPr>
    </w:p>
    <w:p w14:paraId="51016D9D" w14:textId="77777777" w:rsidR="00F95EB8" w:rsidRPr="00903E4D" w:rsidRDefault="0008490B" w:rsidP="00903E4D">
      <w:pPr>
        <w:spacing w:after="60" w:line="360" w:lineRule="auto"/>
        <w:jc w:val="center"/>
        <w:rPr>
          <w:b/>
        </w:rPr>
      </w:pPr>
      <w:r w:rsidRPr="00903E4D">
        <w:rPr>
          <w:b/>
        </w:rPr>
        <w:t xml:space="preserve">§ 2. </w:t>
      </w:r>
      <w:r w:rsidR="00F95EB8" w:rsidRPr="00903E4D">
        <w:rPr>
          <w:b/>
        </w:rPr>
        <w:t>WARUNKI UCZESTNICTWA</w:t>
      </w:r>
    </w:p>
    <w:p w14:paraId="3ED6FEE5" w14:textId="77777777" w:rsidR="00F95EB8" w:rsidRPr="00903E4D" w:rsidRDefault="00F95EB8" w:rsidP="00903E4D">
      <w:pPr>
        <w:pStyle w:val="Akapitzlist"/>
        <w:numPr>
          <w:ilvl w:val="0"/>
          <w:numId w:val="4"/>
        </w:numPr>
        <w:spacing w:line="360" w:lineRule="auto"/>
        <w:jc w:val="both"/>
        <w:rPr>
          <w:rFonts w:ascii="Times New Roman" w:hAnsi="Times New Roman" w:cs="Times New Roman"/>
        </w:rPr>
      </w:pPr>
      <w:r w:rsidRPr="00903E4D">
        <w:rPr>
          <w:rFonts w:ascii="Times New Roman" w:hAnsi="Times New Roman" w:cs="Times New Roman"/>
        </w:rPr>
        <w:t>Konkurs jest skierowany do młodzieży uczęszczającej do klas VII i VIII szkół podstawowych oraz szkół ponadpodstawowych.</w:t>
      </w:r>
    </w:p>
    <w:p w14:paraId="58FD6F61" w14:textId="77777777" w:rsidR="00F95EB8" w:rsidRPr="00903E4D" w:rsidRDefault="00F95EB8" w:rsidP="00903E4D">
      <w:pPr>
        <w:pStyle w:val="Akapitzlist"/>
        <w:numPr>
          <w:ilvl w:val="0"/>
          <w:numId w:val="4"/>
        </w:numPr>
        <w:spacing w:line="360" w:lineRule="auto"/>
        <w:jc w:val="both"/>
        <w:rPr>
          <w:rFonts w:ascii="Times New Roman" w:hAnsi="Times New Roman" w:cs="Times New Roman"/>
        </w:rPr>
      </w:pPr>
      <w:r w:rsidRPr="00903E4D">
        <w:rPr>
          <w:rFonts w:ascii="Times New Roman" w:hAnsi="Times New Roman" w:cs="Times New Roman"/>
        </w:rPr>
        <w:t>Językiem konkursu jest język polski.</w:t>
      </w:r>
    </w:p>
    <w:p w14:paraId="0DA6D46D" w14:textId="77777777" w:rsidR="00EC56B9" w:rsidRPr="00903E4D" w:rsidRDefault="005C3215" w:rsidP="00903E4D">
      <w:pPr>
        <w:pStyle w:val="Akapitzlist"/>
        <w:numPr>
          <w:ilvl w:val="0"/>
          <w:numId w:val="4"/>
        </w:numPr>
        <w:spacing w:line="360" w:lineRule="auto"/>
        <w:jc w:val="both"/>
        <w:rPr>
          <w:rFonts w:ascii="Times New Roman" w:hAnsi="Times New Roman" w:cs="Times New Roman"/>
        </w:rPr>
      </w:pPr>
      <w:r w:rsidRPr="00903E4D">
        <w:rPr>
          <w:rFonts w:ascii="Times New Roman" w:hAnsi="Times New Roman" w:cs="Times New Roman"/>
        </w:rPr>
        <w:t>Udział w K</w:t>
      </w:r>
      <w:r w:rsidR="00F95EB8" w:rsidRPr="00903E4D">
        <w:rPr>
          <w:rFonts w:ascii="Times New Roman" w:hAnsi="Times New Roman" w:cs="Times New Roman"/>
        </w:rPr>
        <w:t xml:space="preserve">onkursie jest całkowicie </w:t>
      </w:r>
      <w:r w:rsidR="00196F35" w:rsidRPr="00903E4D">
        <w:rPr>
          <w:rFonts w:ascii="Times New Roman" w:hAnsi="Times New Roman" w:cs="Times New Roman"/>
        </w:rPr>
        <w:t xml:space="preserve">dobrowolny. </w:t>
      </w:r>
      <w:r w:rsidR="001616CB" w:rsidRPr="00903E4D">
        <w:rPr>
          <w:rFonts w:ascii="Times New Roman" w:hAnsi="Times New Roman" w:cs="Times New Roman"/>
        </w:rPr>
        <w:t>Warunkiem udziału jest</w:t>
      </w:r>
      <w:r w:rsidR="00EC56B9" w:rsidRPr="00903E4D">
        <w:rPr>
          <w:rFonts w:ascii="Times New Roman" w:hAnsi="Times New Roman" w:cs="Times New Roman"/>
        </w:rPr>
        <w:t>:</w:t>
      </w:r>
    </w:p>
    <w:p w14:paraId="54301A8F" w14:textId="12FD5FF7" w:rsidR="00EC56B9" w:rsidRPr="00903E4D" w:rsidRDefault="00EC56B9" w:rsidP="00903E4D">
      <w:pPr>
        <w:pStyle w:val="Akapitzlist"/>
        <w:numPr>
          <w:ilvl w:val="0"/>
          <w:numId w:val="21"/>
        </w:numPr>
        <w:spacing w:line="360" w:lineRule="auto"/>
        <w:jc w:val="both"/>
        <w:rPr>
          <w:rFonts w:ascii="Times New Roman" w:hAnsi="Times New Roman" w:cs="Times New Roman"/>
        </w:rPr>
      </w:pPr>
      <w:r w:rsidRPr="00903E4D">
        <w:rPr>
          <w:rFonts w:ascii="Times New Roman" w:hAnsi="Times New Roman" w:cs="Times New Roman"/>
        </w:rPr>
        <w:t xml:space="preserve">podanie danych osobowych uczestnika obejmujących </w:t>
      </w:r>
      <w:r w:rsidRPr="00903E4D">
        <w:rPr>
          <w:rFonts w:ascii="Times New Roman" w:hAnsi="Times New Roman" w:cs="Times New Roman"/>
          <w:b/>
        </w:rPr>
        <w:t>imię i nazwisko oraz płeć</w:t>
      </w:r>
      <w:r w:rsidRPr="00903E4D">
        <w:rPr>
          <w:rFonts w:ascii="Times New Roman" w:hAnsi="Times New Roman" w:cs="Times New Roman"/>
        </w:rPr>
        <w:t xml:space="preserve">; dodatkowo każdy uczestnik będzie zobowiązany podać </w:t>
      </w:r>
      <w:r w:rsidRPr="00903E4D">
        <w:rPr>
          <w:rFonts w:ascii="Times New Roman" w:hAnsi="Times New Roman" w:cs="Times New Roman"/>
          <w:b/>
        </w:rPr>
        <w:t>nazwę szkoły</w:t>
      </w:r>
      <w:r w:rsidR="00565E5E" w:rsidRPr="00903E4D">
        <w:rPr>
          <w:rFonts w:ascii="Times New Roman" w:hAnsi="Times New Roman" w:cs="Times New Roman"/>
          <w:b/>
        </w:rPr>
        <w:t xml:space="preserve">, </w:t>
      </w:r>
      <w:r w:rsidR="00386F5A" w:rsidRPr="00903E4D">
        <w:rPr>
          <w:rFonts w:ascii="Times New Roman" w:hAnsi="Times New Roman" w:cs="Times New Roman"/>
          <w:b/>
        </w:rPr>
        <w:t>miejscowość, w której położona jest szkoła</w:t>
      </w:r>
      <w:r w:rsidRPr="00903E4D">
        <w:rPr>
          <w:rFonts w:ascii="Times New Roman" w:hAnsi="Times New Roman" w:cs="Times New Roman"/>
          <w:b/>
        </w:rPr>
        <w:t>, do której uczęszcza</w:t>
      </w:r>
      <w:r w:rsidRPr="00903E4D">
        <w:rPr>
          <w:rFonts w:ascii="Times New Roman" w:hAnsi="Times New Roman" w:cs="Times New Roman"/>
        </w:rPr>
        <w:t>;</w:t>
      </w:r>
    </w:p>
    <w:p w14:paraId="5477CC4B" w14:textId="2182FEEB" w:rsidR="00F95EB8" w:rsidRPr="00903E4D" w:rsidRDefault="00AD7711" w:rsidP="00903E4D">
      <w:pPr>
        <w:pStyle w:val="Akapitzlist"/>
        <w:numPr>
          <w:ilvl w:val="0"/>
          <w:numId w:val="21"/>
        </w:numPr>
        <w:spacing w:line="360" w:lineRule="auto"/>
        <w:jc w:val="both"/>
        <w:rPr>
          <w:rFonts w:ascii="Times New Roman" w:hAnsi="Times New Roman" w:cs="Times New Roman"/>
        </w:rPr>
      </w:pPr>
      <w:r w:rsidRPr="00903E4D">
        <w:rPr>
          <w:rFonts w:ascii="Times New Roman" w:hAnsi="Times New Roman" w:cs="Times New Roman"/>
        </w:rPr>
        <w:t xml:space="preserve">przedłożenie </w:t>
      </w:r>
      <w:r w:rsidR="003E3166" w:rsidRPr="00903E4D">
        <w:rPr>
          <w:rFonts w:ascii="Times New Roman" w:hAnsi="Times New Roman" w:cs="Times New Roman"/>
        </w:rPr>
        <w:t>przedstawicielom</w:t>
      </w:r>
      <w:r w:rsidR="0005404D" w:rsidRPr="00903E4D">
        <w:rPr>
          <w:rFonts w:ascii="Times New Roman" w:hAnsi="Times New Roman" w:cs="Times New Roman"/>
        </w:rPr>
        <w:t xml:space="preserve"> </w:t>
      </w:r>
      <w:r w:rsidR="00E757D7" w:rsidRPr="00903E4D">
        <w:rPr>
          <w:rFonts w:ascii="Times New Roman" w:hAnsi="Times New Roman" w:cs="Times New Roman"/>
        </w:rPr>
        <w:t>Organizatora</w:t>
      </w:r>
      <w:r w:rsidR="0005404D" w:rsidRPr="00903E4D">
        <w:rPr>
          <w:rFonts w:ascii="Times New Roman" w:hAnsi="Times New Roman" w:cs="Times New Roman"/>
        </w:rPr>
        <w:t xml:space="preserve"> </w:t>
      </w:r>
      <w:r w:rsidR="00AC3DB1" w:rsidRPr="00903E4D">
        <w:rPr>
          <w:rFonts w:ascii="Times New Roman" w:hAnsi="Times New Roman" w:cs="Times New Roman"/>
        </w:rPr>
        <w:t xml:space="preserve">(przed przystąpieniem do Konkursu) </w:t>
      </w:r>
      <w:r w:rsidRPr="00903E4D">
        <w:rPr>
          <w:rFonts w:ascii="Times New Roman" w:hAnsi="Times New Roman" w:cs="Times New Roman"/>
          <w:b/>
        </w:rPr>
        <w:t>oświadczenia</w:t>
      </w:r>
      <w:r w:rsidR="00196F35" w:rsidRPr="00903E4D">
        <w:rPr>
          <w:rFonts w:ascii="Times New Roman" w:hAnsi="Times New Roman" w:cs="Times New Roman"/>
          <w:b/>
        </w:rPr>
        <w:t xml:space="preserve"> o w</w:t>
      </w:r>
      <w:r w:rsidRPr="00903E4D">
        <w:rPr>
          <w:rFonts w:ascii="Times New Roman" w:hAnsi="Times New Roman" w:cs="Times New Roman"/>
          <w:b/>
        </w:rPr>
        <w:t xml:space="preserve">yrażeniu zgody na przetwarzanie </w:t>
      </w:r>
      <w:r w:rsidR="00196F35" w:rsidRPr="00903E4D">
        <w:rPr>
          <w:rFonts w:ascii="Times New Roman" w:hAnsi="Times New Roman" w:cs="Times New Roman"/>
          <w:b/>
        </w:rPr>
        <w:t>danych osobowych</w:t>
      </w:r>
      <w:r w:rsidR="005C3215" w:rsidRPr="00903E4D">
        <w:rPr>
          <w:rFonts w:ascii="Times New Roman" w:hAnsi="Times New Roman" w:cs="Times New Roman"/>
          <w:b/>
        </w:rPr>
        <w:t xml:space="preserve"> uczestnika</w:t>
      </w:r>
      <w:r w:rsidRPr="00903E4D">
        <w:rPr>
          <w:rFonts w:ascii="Times New Roman" w:hAnsi="Times New Roman" w:cs="Times New Roman"/>
          <w:b/>
        </w:rPr>
        <w:t xml:space="preserve"> </w:t>
      </w:r>
      <w:r w:rsidR="00196F35" w:rsidRPr="00903E4D">
        <w:rPr>
          <w:rFonts w:ascii="Times New Roman" w:hAnsi="Times New Roman" w:cs="Times New Roman"/>
          <w:b/>
        </w:rPr>
        <w:t>podpisane</w:t>
      </w:r>
      <w:r w:rsidR="005C3215" w:rsidRPr="00903E4D">
        <w:rPr>
          <w:rFonts w:ascii="Times New Roman" w:hAnsi="Times New Roman" w:cs="Times New Roman"/>
          <w:b/>
        </w:rPr>
        <w:t>go</w:t>
      </w:r>
      <w:r w:rsidR="00196F35" w:rsidRPr="00903E4D">
        <w:rPr>
          <w:rFonts w:ascii="Times New Roman" w:hAnsi="Times New Roman" w:cs="Times New Roman"/>
          <w:b/>
        </w:rPr>
        <w:t xml:space="preserve"> przez jego rodzica/opiekuna prawneg</w:t>
      </w:r>
      <w:r w:rsidR="00AD093C" w:rsidRPr="00903E4D">
        <w:rPr>
          <w:rFonts w:ascii="Times New Roman" w:hAnsi="Times New Roman" w:cs="Times New Roman"/>
          <w:b/>
        </w:rPr>
        <w:t xml:space="preserve">o, </w:t>
      </w:r>
      <w:r w:rsidR="00196F35" w:rsidRPr="00903E4D">
        <w:rPr>
          <w:rFonts w:ascii="Times New Roman" w:hAnsi="Times New Roman" w:cs="Times New Roman"/>
        </w:rPr>
        <w:t>któr</w:t>
      </w:r>
      <w:r w:rsidR="00E15089" w:rsidRPr="00903E4D">
        <w:rPr>
          <w:rFonts w:ascii="Times New Roman" w:hAnsi="Times New Roman" w:cs="Times New Roman"/>
        </w:rPr>
        <w:t>e</w:t>
      </w:r>
      <w:r w:rsidR="00727EEE" w:rsidRPr="00903E4D">
        <w:rPr>
          <w:rFonts w:ascii="Times New Roman" w:hAnsi="Times New Roman" w:cs="Times New Roman"/>
        </w:rPr>
        <w:t xml:space="preserve"> </w:t>
      </w:r>
      <w:r w:rsidR="00196F35" w:rsidRPr="00903E4D">
        <w:rPr>
          <w:rFonts w:ascii="Times New Roman" w:hAnsi="Times New Roman" w:cs="Times New Roman"/>
        </w:rPr>
        <w:t>stanowi załącznik</w:t>
      </w:r>
      <w:r w:rsidR="00E15089" w:rsidRPr="00903E4D">
        <w:rPr>
          <w:rFonts w:ascii="Times New Roman" w:hAnsi="Times New Roman" w:cs="Times New Roman"/>
        </w:rPr>
        <w:t xml:space="preserve"> nr </w:t>
      </w:r>
      <w:r w:rsidR="00947E82">
        <w:rPr>
          <w:rFonts w:ascii="Times New Roman" w:hAnsi="Times New Roman" w:cs="Times New Roman"/>
        </w:rPr>
        <w:t>1</w:t>
      </w:r>
      <w:r w:rsidR="003E3166" w:rsidRPr="00903E4D">
        <w:rPr>
          <w:rFonts w:ascii="Times New Roman" w:hAnsi="Times New Roman" w:cs="Times New Roman"/>
        </w:rPr>
        <w:t xml:space="preserve"> </w:t>
      </w:r>
      <w:r w:rsidR="00AD093C" w:rsidRPr="00903E4D">
        <w:rPr>
          <w:rFonts w:ascii="Times New Roman" w:hAnsi="Times New Roman" w:cs="Times New Roman"/>
        </w:rPr>
        <w:t>do niniejszego regulaminu.</w:t>
      </w:r>
    </w:p>
    <w:p w14:paraId="12E54C1D" w14:textId="1FA26727" w:rsidR="00E15089" w:rsidRPr="00903E4D" w:rsidRDefault="00EC56B9" w:rsidP="00903E4D">
      <w:pPr>
        <w:pStyle w:val="Akapitzlist"/>
        <w:numPr>
          <w:ilvl w:val="0"/>
          <w:numId w:val="4"/>
        </w:numPr>
        <w:spacing w:line="360" w:lineRule="auto"/>
        <w:jc w:val="both"/>
        <w:rPr>
          <w:rFonts w:ascii="Times New Roman" w:hAnsi="Times New Roman" w:cs="Times New Roman"/>
        </w:rPr>
      </w:pPr>
      <w:r w:rsidRPr="00903E4D">
        <w:rPr>
          <w:rFonts w:ascii="Times New Roman" w:hAnsi="Times New Roman" w:cs="Times New Roman"/>
        </w:rPr>
        <w:lastRenderedPageBreak/>
        <w:t xml:space="preserve">Jeżeli </w:t>
      </w:r>
      <w:r w:rsidR="00E15089" w:rsidRPr="00903E4D">
        <w:rPr>
          <w:rFonts w:ascii="Times New Roman" w:hAnsi="Times New Roman" w:cs="Times New Roman"/>
        </w:rPr>
        <w:t>uczeń</w:t>
      </w:r>
      <w:r w:rsidR="004F46C0" w:rsidRPr="00903E4D">
        <w:rPr>
          <w:rFonts w:ascii="Times New Roman" w:hAnsi="Times New Roman" w:cs="Times New Roman"/>
        </w:rPr>
        <w:t xml:space="preserve"> jest osobą pełnoletnią, aby wziąć udział w Konkursie jest zobowiązany podać dane osobowe, o których mowa w ust. 3 pkt. 1 oraz </w:t>
      </w:r>
      <w:r w:rsidRPr="00903E4D">
        <w:rPr>
          <w:rFonts w:ascii="Times New Roman" w:hAnsi="Times New Roman" w:cs="Times New Roman"/>
        </w:rPr>
        <w:t xml:space="preserve">przedłożyć przedstawicielom Organizatora podpisane przez siebie </w:t>
      </w:r>
      <w:r w:rsidRPr="00903E4D">
        <w:rPr>
          <w:rFonts w:ascii="Times New Roman" w:hAnsi="Times New Roman" w:cs="Times New Roman"/>
          <w:b/>
        </w:rPr>
        <w:t xml:space="preserve">oświadczenie </w:t>
      </w:r>
      <w:r w:rsidR="00E15089" w:rsidRPr="00903E4D">
        <w:rPr>
          <w:rFonts w:ascii="Times New Roman" w:hAnsi="Times New Roman" w:cs="Times New Roman"/>
          <w:b/>
        </w:rPr>
        <w:t xml:space="preserve">o wyrażeniu zgody na przetwarzanie jego danych osobowych, </w:t>
      </w:r>
      <w:r w:rsidR="00E15089" w:rsidRPr="00903E4D">
        <w:rPr>
          <w:rFonts w:ascii="Times New Roman" w:hAnsi="Times New Roman" w:cs="Times New Roman"/>
        </w:rPr>
        <w:t xml:space="preserve">które stanowi załącznik nr </w:t>
      </w:r>
      <w:r w:rsidR="00947E82">
        <w:rPr>
          <w:rFonts w:ascii="Times New Roman" w:hAnsi="Times New Roman" w:cs="Times New Roman"/>
        </w:rPr>
        <w:t>2</w:t>
      </w:r>
      <w:r w:rsidR="00E15089" w:rsidRPr="00903E4D">
        <w:rPr>
          <w:rFonts w:ascii="Times New Roman" w:hAnsi="Times New Roman" w:cs="Times New Roman"/>
        </w:rPr>
        <w:t xml:space="preserve"> do niniejszego regulaminu.</w:t>
      </w:r>
    </w:p>
    <w:p w14:paraId="01A5B979" w14:textId="34D426C6" w:rsidR="001E6A03" w:rsidRPr="004000F6" w:rsidRDefault="00567C7D" w:rsidP="00903E4D">
      <w:pPr>
        <w:pStyle w:val="Akapitzlist"/>
        <w:numPr>
          <w:ilvl w:val="0"/>
          <w:numId w:val="4"/>
        </w:numPr>
        <w:spacing w:line="360" w:lineRule="auto"/>
        <w:jc w:val="both"/>
        <w:rPr>
          <w:rFonts w:ascii="Times New Roman" w:hAnsi="Times New Roman" w:cs="Times New Roman"/>
        </w:rPr>
      </w:pPr>
      <w:r w:rsidRPr="00903E4D">
        <w:rPr>
          <w:rFonts w:ascii="Times New Roman" w:hAnsi="Times New Roman" w:cs="Times New Roman"/>
        </w:rPr>
        <w:t>Każda s</w:t>
      </w:r>
      <w:r w:rsidR="00393C3D" w:rsidRPr="00903E4D">
        <w:rPr>
          <w:rFonts w:ascii="Times New Roman" w:hAnsi="Times New Roman" w:cs="Times New Roman"/>
        </w:rPr>
        <w:t xml:space="preserve">zkoła </w:t>
      </w:r>
      <w:r w:rsidR="006F637C" w:rsidRPr="00903E4D">
        <w:rPr>
          <w:rFonts w:ascii="Times New Roman" w:hAnsi="Times New Roman" w:cs="Times New Roman"/>
        </w:rPr>
        <w:t>zaproszona do udziału w K</w:t>
      </w:r>
      <w:r w:rsidR="00CB2C3B" w:rsidRPr="00903E4D">
        <w:rPr>
          <w:rFonts w:ascii="Times New Roman" w:hAnsi="Times New Roman" w:cs="Times New Roman"/>
        </w:rPr>
        <w:t xml:space="preserve">onkursie </w:t>
      </w:r>
      <w:r w:rsidR="00BA4126" w:rsidRPr="00903E4D">
        <w:rPr>
          <w:rFonts w:ascii="Times New Roman" w:hAnsi="Times New Roman" w:cs="Times New Roman"/>
        </w:rPr>
        <w:t xml:space="preserve">przez </w:t>
      </w:r>
      <w:r w:rsidR="00520A42" w:rsidRPr="00903E4D">
        <w:rPr>
          <w:rFonts w:ascii="Times New Roman" w:hAnsi="Times New Roman" w:cs="Times New Roman"/>
        </w:rPr>
        <w:t>biuro poselskie posła na Sejm RP</w:t>
      </w:r>
      <w:r w:rsidR="006B2430" w:rsidRPr="00903E4D">
        <w:rPr>
          <w:rFonts w:ascii="Times New Roman" w:hAnsi="Times New Roman" w:cs="Times New Roman"/>
        </w:rPr>
        <w:t>,</w:t>
      </w:r>
      <w:r w:rsidR="00520A42" w:rsidRPr="00903E4D">
        <w:rPr>
          <w:rFonts w:ascii="Times New Roman" w:hAnsi="Times New Roman" w:cs="Times New Roman"/>
        </w:rPr>
        <w:t xml:space="preserve"> </w:t>
      </w:r>
      <w:r w:rsidR="006B2430" w:rsidRPr="00903E4D">
        <w:rPr>
          <w:rFonts w:ascii="Times New Roman" w:hAnsi="Times New Roman" w:cs="Times New Roman"/>
        </w:rPr>
        <w:t xml:space="preserve">o którym mowa w § 1 ust. 6 </w:t>
      </w:r>
      <w:r w:rsidR="006F637C" w:rsidRPr="00903E4D">
        <w:rPr>
          <w:rFonts w:ascii="Times New Roman" w:hAnsi="Times New Roman" w:cs="Times New Roman"/>
        </w:rPr>
        <w:t>wybiera spośród uczniów swoją reprezentację, na ustalonych przez siebie, wewnętrznych zasadach.</w:t>
      </w:r>
      <w:r w:rsidR="001A0293" w:rsidRPr="00903E4D">
        <w:rPr>
          <w:rFonts w:ascii="Times New Roman" w:hAnsi="Times New Roman" w:cs="Times New Roman"/>
        </w:rPr>
        <w:t xml:space="preserve"> Każdy</w:t>
      </w:r>
      <w:r w:rsidR="006F637C" w:rsidRPr="00903E4D">
        <w:rPr>
          <w:rFonts w:ascii="Times New Roman" w:hAnsi="Times New Roman" w:cs="Times New Roman"/>
        </w:rPr>
        <w:t xml:space="preserve"> </w:t>
      </w:r>
      <w:r w:rsidR="001A0293" w:rsidRPr="00903E4D">
        <w:rPr>
          <w:rFonts w:ascii="Times New Roman" w:hAnsi="Times New Roman" w:cs="Times New Roman"/>
        </w:rPr>
        <w:t xml:space="preserve">z </w:t>
      </w:r>
      <w:r w:rsidR="006F637C" w:rsidRPr="00903E4D">
        <w:rPr>
          <w:rFonts w:ascii="Times New Roman" w:hAnsi="Times New Roman" w:cs="Times New Roman"/>
        </w:rPr>
        <w:t xml:space="preserve">uczniów reprezentujących szkołę jest traktowany jako indywidualny uczestnik Konkursu. </w:t>
      </w:r>
      <w:r w:rsidR="006F637C" w:rsidRPr="00903E4D">
        <w:rPr>
          <w:rFonts w:ascii="Times New Roman" w:hAnsi="Times New Roman" w:cs="Times New Roman"/>
          <w:b/>
        </w:rPr>
        <w:t xml:space="preserve">Liczba uczniów biorących udział </w:t>
      </w:r>
      <w:r w:rsidR="00903E4D">
        <w:rPr>
          <w:rFonts w:ascii="Times New Roman" w:hAnsi="Times New Roman" w:cs="Times New Roman"/>
          <w:b/>
        </w:rPr>
        <w:br/>
      </w:r>
      <w:r w:rsidR="006F637C" w:rsidRPr="00903E4D">
        <w:rPr>
          <w:rFonts w:ascii="Times New Roman" w:hAnsi="Times New Roman" w:cs="Times New Roman"/>
          <w:b/>
        </w:rPr>
        <w:t>w Konkursie nie może</w:t>
      </w:r>
      <w:r w:rsidR="002618B8" w:rsidRPr="00903E4D">
        <w:rPr>
          <w:rFonts w:ascii="Times New Roman" w:hAnsi="Times New Roman" w:cs="Times New Roman"/>
          <w:b/>
        </w:rPr>
        <w:t xml:space="preserve"> </w:t>
      </w:r>
      <w:r w:rsidR="006F637C" w:rsidRPr="00903E4D">
        <w:rPr>
          <w:rFonts w:ascii="Times New Roman" w:hAnsi="Times New Roman" w:cs="Times New Roman"/>
          <w:b/>
        </w:rPr>
        <w:t xml:space="preserve">przekroczyć </w:t>
      </w:r>
      <w:r w:rsidR="00427849" w:rsidRPr="004000F6">
        <w:rPr>
          <w:rFonts w:ascii="Times New Roman" w:hAnsi="Times New Roman" w:cs="Times New Roman"/>
          <w:b/>
        </w:rPr>
        <w:t>5</w:t>
      </w:r>
      <w:r w:rsidR="006F637C" w:rsidRPr="004000F6">
        <w:rPr>
          <w:rFonts w:ascii="Times New Roman" w:hAnsi="Times New Roman" w:cs="Times New Roman"/>
          <w:b/>
        </w:rPr>
        <w:t>0</w:t>
      </w:r>
      <w:r w:rsidR="00903E4D" w:rsidRPr="004000F6">
        <w:rPr>
          <w:rFonts w:ascii="Times New Roman" w:hAnsi="Times New Roman" w:cs="Times New Roman"/>
          <w:b/>
        </w:rPr>
        <w:t>.</w:t>
      </w:r>
      <w:r w:rsidR="00925BB9" w:rsidRPr="004000F6">
        <w:rPr>
          <w:rFonts w:ascii="Times New Roman" w:hAnsi="Times New Roman" w:cs="Times New Roman"/>
          <w:b/>
        </w:rPr>
        <w:t xml:space="preserve"> Liczba uczniów biorących udział </w:t>
      </w:r>
      <w:r w:rsidR="00925BB9" w:rsidRPr="004000F6">
        <w:rPr>
          <w:rFonts w:ascii="Times New Roman" w:hAnsi="Times New Roman" w:cs="Times New Roman"/>
          <w:b/>
        </w:rPr>
        <w:br/>
        <w:t>w wykładach poprzedzających Konkurs</w:t>
      </w:r>
      <w:r w:rsidR="00E33FBE">
        <w:rPr>
          <w:rFonts w:ascii="Times New Roman" w:hAnsi="Times New Roman" w:cs="Times New Roman"/>
          <w:b/>
        </w:rPr>
        <w:t xml:space="preserve"> i </w:t>
      </w:r>
      <w:r w:rsidR="00327261">
        <w:rPr>
          <w:rFonts w:ascii="Times New Roman" w:hAnsi="Times New Roman" w:cs="Times New Roman"/>
          <w:b/>
        </w:rPr>
        <w:t xml:space="preserve">w </w:t>
      </w:r>
      <w:r w:rsidR="00E33FBE">
        <w:rPr>
          <w:rFonts w:ascii="Times New Roman" w:hAnsi="Times New Roman" w:cs="Times New Roman"/>
          <w:b/>
        </w:rPr>
        <w:t>Konkursie</w:t>
      </w:r>
      <w:r w:rsidR="00925BB9" w:rsidRPr="004000F6">
        <w:rPr>
          <w:rFonts w:ascii="Times New Roman" w:hAnsi="Times New Roman" w:cs="Times New Roman"/>
          <w:b/>
        </w:rPr>
        <w:t xml:space="preserve"> nie może w sumie przekroczyć 100.</w:t>
      </w:r>
    </w:p>
    <w:p w14:paraId="35430EC2" w14:textId="77777777" w:rsidR="00AA2140" w:rsidRPr="00903E4D" w:rsidRDefault="00AA2140" w:rsidP="00903E4D">
      <w:pPr>
        <w:spacing w:after="60" w:line="360" w:lineRule="auto"/>
        <w:rPr>
          <w:b/>
        </w:rPr>
      </w:pPr>
    </w:p>
    <w:p w14:paraId="6899E65D" w14:textId="77777777" w:rsidR="00767404" w:rsidRPr="00903E4D" w:rsidRDefault="0008490B" w:rsidP="00903E4D">
      <w:pPr>
        <w:spacing w:after="60" w:line="360" w:lineRule="auto"/>
        <w:jc w:val="center"/>
        <w:rPr>
          <w:b/>
        </w:rPr>
      </w:pPr>
      <w:r w:rsidRPr="00903E4D">
        <w:rPr>
          <w:b/>
        </w:rPr>
        <w:t xml:space="preserve">§ 3. </w:t>
      </w:r>
      <w:r w:rsidR="00767404" w:rsidRPr="00903E4D">
        <w:rPr>
          <w:b/>
        </w:rPr>
        <w:t>ZASADY PRZEPROWADZENIA KONKURSU</w:t>
      </w:r>
      <w:r w:rsidR="001A0293" w:rsidRPr="00903E4D">
        <w:rPr>
          <w:b/>
        </w:rPr>
        <w:t xml:space="preserve"> ORAZ OCENY</w:t>
      </w:r>
    </w:p>
    <w:p w14:paraId="73277F55" w14:textId="77777777" w:rsidR="00767404" w:rsidRPr="00903E4D" w:rsidRDefault="00767404" w:rsidP="00903E4D">
      <w:pPr>
        <w:pStyle w:val="Akapitzlist"/>
        <w:numPr>
          <w:ilvl w:val="0"/>
          <w:numId w:val="7"/>
        </w:numPr>
        <w:spacing w:line="360" w:lineRule="auto"/>
        <w:jc w:val="both"/>
        <w:rPr>
          <w:rFonts w:ascii="Times New Roman" w:hAnsi="Times New Roman" w:cs="Times New Roman"/>
        </w:rPr>
      </w:pPr>
      <w:r w:rsidRPr="00903E4D">
        <w:rPr>
          <w:rFonts w:ascii="Times New Roman" w:hAnsi="Times New Roman" w:cs="Times New Roman"/>
        </w:rPr>
        <w:t>Z</w:t>
      </w:r>
      <w:r w:rsidR="00496C64" w:rsidRPr="00903E4D">
        <w:rPr>
          <w:rFonts w:ascii="Times New Roman" w:hAnsi="Times New Roman" w:cs="Times New Roman"/>
        </w:rPr>
        <w:t xml:space="preserve">adanie konkursowe </w:t>
      </w:r>
      <w:r w:rsidR="006B2430" w:rsidRPr="00903E4D">
        <w:rPr>
          <w:rFonts w:ascii="Times New Roman" w:hAnsi="Times New Roman" w:cs="Times New Roman"/>
        </w:rPr>
        <w:t>polega</w:t>
      </w:r>
      <w:r w:rsidRPr="00903E4D">
        <w:rPr>
          <w:rFonts w:ascii="Times New Roman" w:hAnsi="Times New Roman" w:cs="Times New Roman"/>
        </w:rPr>
        <w:t xml:space="preserve"> na rozwiązaniu testu </w:t>
      </w:r>
      <w:r w:rsidR="003548E6" w:rsidRPr="00903E4D">
        <w:rPr>
          <w:rFonts w:ascii="Times New Roman" w:hAnsi="Times New Roman" w:cs="Times New Roman"/>
        </w:rPr>
        <w:t xml:space="preserve">składającego się z 30 pytań, </w:t>
      </w:r>
      <w:r w:rsidRPr="00903E4D">
        <w:rPr>
          <w:rFonts w:ascii="Times New Roman" w:hAnsi="Times New Roman" w:cs="Times New Roman"/>
        </w:rPr>
        <w:t>sprawdzającego wiedzę z następujących zagadnień:</w:t>
      </w:r>
    </w:p>
    <w:p w14:paraId="4D4CE241" w14:textId="77777777" w:rsidR="00767404" w:rsidRPr="00903E4D" w:rsidRDefault="00F16DC9" w:rsidP="00903E4D">
      <w:pPr>
        <w:pStyle w:val="Akapitzlist"/>
        <w:numPr>
          <w:ilvl w:val="0"/>
          <w:numId w:val="8"/>
        </w:numPr>
        <w:spacing w:line="360" w:lineRule="auto"/>
        <w:jc w:val="both"/>
        <w:rPr>
          <w:rFonts w:ascii="Times New Roman" w:hAnsi="Times New Roman" w:cs="Times New Roman"/>
        </w:rPr>
      </w:pPr>
      <w:r w:rsidRPr="00903E4D">
        <w:rPr>
          <w:rFonts w:ascii="Times New Roman" w:hAnsi="Times New Roman" w:cs="Times New Roman"/>
        </w:rPr>
        <w:t>t</w:t>
      </w:r>
      <w:r w:rsidR="00767404" w:rsidRPr="00903E4D">
        <w:rPr>
          <w:rFonts w:ascii="Times New Roman" w:hAnsi="Times New Roman" w:cs="Times New Roman"/>
        </w:rPr>
        <w:t>ryb ustawodawczy</w:t>
      </w:r>
    </w:p>
    <w:p w14:paraId="1990B38E" w14:textId="77777777" w:rsidR="00767404" w:rsidRPr="00903E4D" w:rsidRDefault="00F16DC9" w:rsidP="00903E4D">
      <w:pPr>
        <w:pStyle w:val="Akapitzlist"/>
        <w:numPr>
          <w:ilvl w:val="0"/>
          <w:numId w:val="8"/>
        </w:numPr>
        <w:spacing w:line="360" w:lineRule="auto"/>
        <w:jc w:val="both"/>
        <w:rPr>
          <w:rFonts w:ascii="Times New Roman" w:hAnsi="Times New Roman" w:cs="Times New Roman"/>
        </w:rPr>
      </w:pPr>
      <w:r w:rsidRPr="00903E4D">
        <w:rPr>
          <w:rFonts w:ascii="Times New Roman" w:hAnsi="Times New Roman" w:cs="Times New Roman"/>
        </w:rPr>
        <w:t>z</w:t>
      </w:r>
      <w:r w:rsidR="00767404" w:rsidRPr="00903E4D">
        <w:rPr>
          <w:rFonts w:ascii="Times New Roman" w:hAnsi="Times New Roman" w:cs="Times New Roman"/>
        </w:rPr>
        <w:t>asady i tryb powoływania: posłów, senatorów, Prezydenta RP</w:t>
      </w:r>
    </w:p>
    <w:p w14:paraId="5F44FD31" w14:textId="77777777" w:rsidR="00767404" w:rsidRPr="00903E4D" w:rsidRDefault="00F16DC9" w:rsidP="00903E4D">
      <w:pPr>
        <w:pStyle w:val="Akapitzlist"/>
        <w:numPr>
          <w:ilvl w:val="0"/>
          <w:numId w:val="8"/>
        </w:numPr>
        <w:spacing w:line="360" w:lineRule="auto"/>
        <w:jc w:val="both"/>
        <w:rPr>
          <w:rFonts w:ascii="Times New Roman" w:hAnsi="Times New Roman" w:cs="Times New Roman"/>
        </w:rPr>
      </w:pPr>
      <w:r w:rsidRPr="00903E4D">
        <w:rPr>
          <w:rFonts w:ascii="Times New Roman" w:hAnsi="Times New Roman" w:cs="Times New Roman"/>
        </w:rPr>
        <w:t>z</w:t>
      </w:r>
      <w:r w:rsidR="00496C64" w:rsidRPr="00903E4D">
        <w:rPr>
          <w:rFonts w:ascii="Times New Roman" w:hAnsi="Times New Roman" w:cs="Times New Roman"/>
        </w:rPr>
        <w:t>adania i funkcje Sejmu i Senatu</w:t>
      </w:r>
    </w:p>
    <w:p w14:paraId="74B219E3" w14:textId="77777777" w:rsidR="00496C64" w:rsidRPr="00903E4D" w:rsidRDefault="00F16DC9" w:rsidP="00903E4D">
      <w:pPr>
        <w:pStyle w:val="Akapitzlist"/>
        <w:numPr>
          <w:ilvl w:val="0"/>
          <w:numId w:val="8"/>
        </w:numPr>
        <w:spacing w:line="360" w:lineRule="auto"/>
        <w:jc w:val="both"/>
        <w:rPr>
          <w:rFonts w:ascii="Times New Roman" w:hAnsi="Times New Roman" w:cs="Times New Roman"/>
        </w:rPr>
      </w:pPr>
      <w:r w:rsidRPr="00903E4D">
        <w:rPr>
          <w:rFonts w:ascii="Times New Roman" w:hAnsi="Times New Roman" w:cs="Times New Roman"/>
        </w:rPr>
        <w:t>w</w:t>
      </w:r>
      <w:r w:rsidR="00496C64" w:rsidRPr="00903E4D">
        <w:rPr>
          <w:rFonts w:ascii="Times New Roman" w:hAnsi="Times New Roman" w:cs="Times New Roman"/>
        </w:rPr>
        <w:t>iedza o współczesnym Sejmie.</w:t>
      </w:r>
    </w:p>
    <w:p w14:paraId="6F98188A" w14:textId="77777777" w:rsidR="00496C64" w:rsidRPr="00903E4D" w:rsidRDefault="00496C64" w:rsidP="00903E4D">
      <w:pPr>
        <w:pStyle w:val="Akapitzlist"/>
        <w:numPr>
          <w:ilvl w:val="0"/>
          <w:numId w:val="7"/>
        </w:numPr>
        <w:spacing w:line="360" w:lineRule="auto"/>
        <w:jc w:val="both"/>
        <w:rPr>
          <w:rFonts w:ascii="Times New Roman" w:hAnsi="Times New Roman" w:cs="Times New Roman"/>
        </w:rPr>
      </w:pPr>
      <w:r w:rsidRPr="00903E4D">
        <w:rPr>
          <w:rFonts w:ascii="Times New Roman" w:hAnsi="Times New Roman" w:cs="Times New Roman"/>
        </w:rPr>
        <w:t xml:space="preserve">Przygotowanie do udziału w Konkursie z zagadnień, o których mowa w </w:t>
      </w:r>
      <w:r w:rsidR="001A0293" w:rsidRPr="00903E4D">
        <w:rPr>
          <w:rFonts w:ascii="Times New Roman" w:hAnsi="Times New Roman" w:cs="Times New Roman"/>
        </w:rPr>
        <w:t>ust.</w:t>
      </w:r>
      <w:r w:rsidRPr="00903E4D">
        <w:rPr>
          <w:rFonts w:ascii="Times New Roman" w:hAnsi="Times New Roman" w:cs="Times New Roman"/>
        </w:rPr>
        <w:t xml:space="preserve"> 1 będzie wymagało od uczestnikó</w:t>
      </w:r>
      <w:r w:rsidR="0005404D" w:rsidRPr="00903E4D">
        <w:rPr>
          <w:rFonts w:ascii="Times New Roman" w:hAnsi="Times New Roman" w:cs="Times New Roman"/>
        </w:rPr>
        <w:t>w K</w:t>
      </w:r>
      <w:r w:rsidRPr="00903E4D">
        <w:rPr>
          <w:rFonts w:ascii="Times New Roman" w:hAnsi="Times New Roman" w:cs="Times New Roman"/>
        </w:rPr>
        <w:t xml:space="preserve">onkursu znajomości </w:t>
      </w:r>
      <w:r w:rsidR="003155A1" w:rsidRPr="00903E4D">
        <w:rPr>
          <w:rFonts w:ascii="Times New Roman" w:hAnsi="Times New Roman" w:cs="Times New Roman"/>
        </w:rPr>
        <w:t xml:space="preserve">treści </w:t>
      </w:r>
      <w:r w:rsidRPr="00903E4D">
        <w:rPr>
          <w:rFonts w:ascii="Times New Roman" w:hAnsi="Times New Roman" w:cs="Times New Roman"/>
        </w:rPr>
        <w:t>Konsty</w:t>
      </w:r>
      <w:r w:rsidR="003155A1" w:rsidRPr="00903E4D">
        <w:rPr>
          <w:rFonts w:ascii="Times New Roman" w:hAnsi="Times New Roman" w:cs="Times New Roman"/>
        </w:rPr>
        <w:t xml:space="preserve">tucji Rzeczypospolitej Polskiej </w:t>
      </w:r>
      <w:r w:rsidRPr="00903E4D">
        <w:rPr>
          <w:rFonts w:ascii="Times New Roman" w:hAnsi="Times New Roman" w:cs="Times New Roman"/>
        </w:rPr>
        <w:t>i Regulaminu Sejmu</w:t>
      </w:r>
      <w:r w:rsidR="00E71C7A" w:rsidRPr="00903E4D">
        <w:rPr>
          <w:rFonts w:ascii="Times New Roman" w:hAnsi="Times New Roman" w:cs="Times New Roman"/>
        </w:rPr>
        <w:t>,</w:t>
      </w:r>
      <w:r w:rsidRPr="00903E4D">
        <w:rPr>
          <w:rFonts w:ascii="Times New Roman" w:hAnsi="Times New Roman" w:cs="Times New Roman"/>
        </w:rPr>
        <w:t xml:space="preserve"> </w:t>
      </w:r>
      <w:r w:rsidR="00E71C7A" w:rsidRPr="00903E4D">
        <w:rPr>
          <w:rFonts w:ascii="Times New Roman" w:hAnsi="Times New Roman" w:cs="Times New Roman"/>
        </w:rPr>
        <w:t xml:space="preserve">wiedzy o współczesnym parlamentaryzmie oraz znajomości </w:t>
      </w:r>
      <w:r w:rsidR="00A82461" w:rsidRPr="00903E4D">
        <w:rPr>
          <w:rFonts w:ascii="Times New Roman" w:hAnsi="Times New Roman" w:cs="Times New Roman"/>
        </w:rPr>
        <w:t>tematów</w:t>
      </w:r>
      <w:r w:rsidR="000F0E71" w:rsidRPr="00903E4D">
        <w:rPr>
          <w:rFonts w:ascii="Times New Roman" w:hAnsi="Times New Roman" w:cs="Times New Roman"/>
        </w:rPr>
        <w:t xml:space="preserve"> poruszanych na lekcjach </w:t>
      </w:r>
      <w:r w:rsidRPr="00903E4D">
        <w:rPr>
          <w:rFonts w:ascii="Times New Roman" w:hAnsi="Times New Roman" w:cs="Times New Roman"/>
        </w:rPr>
        <w:t xml:space="preserve">wiedzy o </w:t>
      </w:r>
      <w:r w:rsidR="000F0E71" w:rsidRPr="00903E4D">
        <w:rPr>
          <w:rFonts w:ascii="Times New Roman" w:hAnsi="Times New Roman" w:cs="Times New Roman"/>
        </w:rPr>
        <w:t>społeczeństwie</w:t>
      </w:r>
      <w:r w:rsidR="00E71C7A" w:rsidRPr="00903E4D">
        <w:rPr>
          <w:rFonts w:ascii="Times New Roman" w:hAnsi="Times New Roman" w:cs="Times New Roman"/>
        </w:rPr>
        <w:t>.</w:t>
      </w:r>
    </w:p>
    <w:p w14:paraId="38F268BC" w14:textId="77777777" w:rsidR="00496C64" w:rsidRPr="00903E4D" w:rsidRDefault="00053B91" w:rsidP="00903E4D">
      <w:pPr>
        <w:pStyle w:val="Akapitzlist"/>
        <w:numPr>
          <w:ilvl w:val="0"/>
          <w:numId w:val="7"/>
        </w:numPr>
        <w:spacing w:line="360" w:lineRule="auto"/>
        <w:jc w:val="both"/>
        <w:rPr>
          <w:rFonts w:ascii="Times New Roman" w:hAnsi="Times New Roman" w:cs="Times New Roman"/>
        </w:rPr>
      </w:pPr>
      <w:r w:rsidRPr="00903E4D">
        <w:rPr>
          <w:rFonts w:ascii="Times New Roman" w:hAnsi="Times New Roman" w:cs="Times New Roman"/>
        </w:rPr>
        <w:t>W teście, o którym mowa w ust</w:t>
      </w:r>
      <w:r w:rsidR="00496C64" w:rsidRPr="00903E4D">
        <w:rPr>
          <w:rFonts w:ascii="Times New Roman" w:hAnsi="Times New Roman" w:cs="Times New Roman"/>
        </w:rPr>
        <w:t>. 1 tylko jedna spośród proponowanych odpowiedzi jest prawidłowa. Za każdą prawidłową odpowiedź uczestnik Konkursu otrzyma jeden punkt, za każdą nieprawidłową odpowiedź uczestnik utraci jeden punkt, natomiast za brak odpowiedzi uczestnik nie otrzyma punktu.</w:t>
      </w:r>
    </w:p>
    <w:p w14:paraId="46A8BEDA" w14:textId="77777777" w:rsidR="00496C64" w:rsidRPr="00903E4D" w:rsidRDefault="00496C64" w:rsidP="00903E4D">
      <w:pPr>
        <w:pStyle w:val="Akapitzlist"/>
        <w:numPr>
          <w:ilvl w:val="0"/>
          <w:numId w:val="7"/>
        </w:numPr>
        <w:spacing w:line="360" w:lineRule="auto"/>
        <w:jc w:val="both"/>
        <w:rPr>
          <w:rFonts w:ascii="Times New Roman" w:hAnsi="Times New Roman" w:cs="Times New Roman"/>
        </w:rPr>
      </w:pPr>
      <w:r w:rsidRPr="00903E4D">
        <w:rPr>
          <w:rFonts w:ascii="Times New Roman" w:hAnsi="Times New Roman" w:cs="Times New Roman"/>
        </w:rPr>
        <w:t>W przypadku uzyskania przez dwoje lub więcej uczestników Konkursu takiej samej liczby punktów decydująca będzie liczba punktów uzyskanych za udzielenie prawidłowych odpowiedzi.</w:t>
      </w:r>
    </w:p>
    <w:p w14:paraId="52AE80C5" w14:textId="02406014" w:rsidR="00496C64" w:rsidRPr="00903E4D" w:rsidRDefault="00496C64" w:rsidP="00903E4D">
      <w:pPr>
        <w:pStyle w:val="Akapitzlist"/>
        <w:numPr>
          <w:ilvl w:val="0"/>
          <w:numId w:val="7"/>
        </w:numPr>
        <w:spacing w:line="360" w:lineRule="auto"/>
        <w:jc w:val="both"/>
        <w:rPr>
          <w:rFonts w:ascii="Times New Roman" w:hAnsi="Times New Roman" w:cs="Times New Roman"/>
        </w:rPr>
      </w:pPr>
      <w:r w:rsidRPr="00903E4D">
        <w:rPr>
          <w:rFonts w:ascii="Times New Roman" w:hAnsi="Times New Roman" w:cs="Times New Roman"/>
        </w:rPr>
        <w:t xml:space="preserve">W </w:t>
      </w:r>
      <w:r w:rsidR="003548E6" w:rsidRPr="00903E4D">
        <w:rPr>
          <w:rFonts w:ascii="Times New Roman" w:hAnsi="Times New Roman" w:cs="Times New Roman"/>
        </w:rPr>
        <w:t>przypadku,</w:t>
      </w:r>
      <w:r w:rsidRPr="00903E4D">
        <w:rPr>
          <w:rFonts w:ascii="Times New Roman" w:hAnsi="Times New Roman" w:cs="Times New Roman"/>
        </w:rPr>
        <w:t xml:space="preserve"> gdy dwoje lub więcej uczestników Konkursu uzyska taką samą liczbę punktów </w:t>
      </w:r>
      <w:r w:rsidR="003548E6" w:rsidRPr="00903E4D">
        <w:rPr>
          <w:rFonts w:ascii="Times New Roman" w:hAnsi="Times New Roman" w:cs="Times New Roman"/>
        </w:rPr>
        <w:t>(</w:t>
      </w:r>
      <w:r w:rsidR="00E33FBE">
        <w:rPr>
          <w:rFonts w:ascii="Times New Roman" w:hAnsi="Times New Roman" w:cs="Times New Roman"/>
        </w:rPr>
        <w:t>w tym</w:t>
      </w:r>
      <w:r w:rsidR="003548E6" w:rsidRPr="00903E4D">
        <w:rPr>
          <w:rFonts w:ascii="Times New Roman" w:hAnsi="Times New Roman" w:cs="Times New Roman"/>
        </w:rPr>
        <w:t xml:space="preserve"> liczbę punktów za udzielenie prawidłowych odpowiedzi) zostanie przeprowadzona </w:t>
      </w:r>
      <w:r w:rsidR="003548E6" w:rsidRPr="00903E4D">
        <w:rPr>
          <w:rFonts w:ascii="Times New Roman" w:hAnsi="Times New Roman" w:cs="Times New Roman"/>
          <w:b/>
        </w:rPr>
        <w:t>dogrywka</w:t>
      </w:r>
      <w:r w:rsidR="003548E6" w:rsidRPr="00903E4D">
        <w:rPr>
          <w:rFonts w:ascii="Times New Roman" w:hAnsi="Times New Roman" w:cs="Times New Roman"/>
        </w:rPr>
        <w:t xml:space="preserve">. Zadaniem uczestników dogrywki będzie rozwiązanie drugiego </w:t>
      </w:r>
      <w:r w:rsidR="003548E6" w:rsidRPr="00903E4D">
        <w:rPr>
          <w:rFonts w:ascii="Times New Roman" w:hAnsi="Times New Roman" w:cs="Times New Roman"/>
        </w:rPr>
        <w:lastRenderedPageBreak/>
        <w:t xml:space="preserve">testu składającego się z 10 pytań. </w:t>
      </w:r>
      <w:r w:rsidR="00291D27" w:rsidRPr="00903E4D">
        <w:rPr>
          <w:rFonts w:ascii="Times New Roman" w:hAnsi="Times New Roman" w:cs="Times New Roman"/>
        </w:rPr>
        <w:t>Zasady przeprowadzenia testu oraz jego oceny</w:t>
      </w:r>
      <w:r w:rsidR="003548E6" w:rsidRPr="00903E4D">
        <w:rPr>
          <w:rFonts w:ascii="Times New Roman" w:hAnsi="Times New Roman" w:cs="Times New Roman"/>
        </w:rPr>
        <w:t xml:space="preserve">, o których mowa w </w:t>
      </w:r>
      <w:r w:rsidR="001A0293" w:rsidRPr="00903E4D">
        <w:rPr>
          <w:rFonts w:ascii="Times New Roman" w:hAnsi="Times New Roman" w:cs="Times New Roman"/>
        </w:rPr>
        <w:t>ust</w:t>
      </w:r>
      <w:r w:rsidR="003815D4" w:rsidRPr="00903E4D">
        <w:rPr>
          <w:rFonts w:ascii="Times New Roman" w:hAnsi="Times New Roman" w:cs="Times New Roman"/>
        </w:rPr>
        <w:t>. 1</w:t>
      </w:r>
      <w:r w:rsidR="00A51EA4" w:rsidRPr="00903E4D">
        <w:rPr>
          <w:rFonts w:ascii="Times New Roman" w:hAnsi="Times New Roman" w:cs="Times New Roman"/>
        </w:rPr>
        <w:t>-4</w:t>
      </w:r>
      <w:r w:rsidR="003548E6" w:rsidRPr="00903E4D">
        <w:rPr>
          <w:rFonts w:ascii="Times New Roman" w:hAnsi="Times New Roman" w:cs="Times New Roman"/>
        </w:rPr>
        <w:t xml:space="preserve"> stosuje się odpowiednio.</w:t>
      </w:r>
    </w:p>
    <w:p w14:paraId="0B8EDBAA" w14:textId="174FC889" w:rsidR="003548E6" w:rsidRPr="00903E4D" w:rsidRDefault="003548E6" w:rsidP="00903E4D">
      <w:pPr>
        <w:pStyle w:val="Akapitzlist"/>
        <w:numPr>
          <w:ilvl w:val="0"/>
          <w:numId w:val="7"/>
        </w:numPr>
        <w:spacing w:line="360" w:lineRule="auto"/>
        <w:jc w:val="both"/>
        <w:rPr>
          <w:rFonts w:ascii="Times New Roman" w:hAnsi="Times New Roman" w:cs="Times New Roman"/>
        </w:rPr>
      </w:pPr>
      <w:r w:rsidRPr="00903E4D">
        <w:rPr>
          <w:rFonts w:ascii="Times New Roman" w:hAnsi="Times New Roman" w:cs="Times New Roman"/>
        </w:rPr>
        <w:t xml:space="preserve">W przypadku, gdy dwoje lub więcej uczestników dogrywki, o której mowa w </w:t>
      </w:r>
      <w:r w:rsidR="001A0293" w:rsidRPr="00903E4D">
        <w:rPr>
          <w:rFonts w:ascii="Times New Roman" w:hAnsi="Times New Roman" w:cs="Times New Roman"/>
        </w:rPr>
        <w:t>ust</w:t>
      </w:r>
      <w:r w:rsidRPr="00903E4D">
        <w:rPr>
          <w:rFonts w:ascii="Times New Roman" w:hAnsi="Times New Roman" w:cs="Times New Roman"/>
        </w:rPr>
        <w:t>. 5 uzyska taką samą liczbę punktów (</w:t>
      </w:r>
      <w:r w:rsidR="00E33FBE">
        <w:rPr>
          <w:rFonts w:ascii="Times New Roman" w:hAnsi="Times New Roman" w:cs="Times New Roman"/>
        </w:rPr>
        <w:t xml:space="preserve">w tym </w:t>
      </w:r>
      <w:r w:rsidRPr="00903E4D">
        <w:rPr>
          <w:rFonts w:ascii="Times New Roman" w:hAnsi="Times New Roman" w:cs="Times New Roman"/>
        </w:rPr>
        <w:t xml:space="preserve">liczbę punktów za udzielenie prawidłowych odpowiedzi) zostanie przeprowadzona </w:t>
      </w:r>
      <w:r w:rsidRPr="00903E4D">
        <w:rPr>
          <w:rFonts w:ascii="Times New Roman" w:hAnsi="Times New Roman" w:cs="Times New Roman"/>
          <w:b/>
        </w:rPr>
        <w:t>ponowna dogrywka</w:t>
      </w:r>
      <w:r w:rsidRPr="00903E4D">
        <w:rPr>
          <w:rFonts w:ascii="Times New Roman" w:hAnsi="Times New Roman" w:cs="Times New Roman"/>
        </w:rPr>
        <w:t>.</w:t>
      </w:r>
      <w:r w:rsidRPr="00903E4D">
        <w:rPr>
          <w:rFonts w:ascii="Times New Roman" w:hAnsi="Times New Roman" w:cs="Times New Roman"/>
          <w:b/>
        </w:rPr>
        <w:t xml:space="preserve"> </w:t>
      </w:r>
      <w:r w:rsidRPr="00903E4D">
        <w:rPr>
          <w:rFonts w:ascii="Times New Roman" w:hAnsi="Times New Roman" w:cs="Times New Roman"/>
        </w:rPr>
        <w:t xml:space="preserve">Zadaniem uczestników ponownej dogrywki będzie rozwiązanie trzeciego </w:t>
      </w:r>
      <w:r w:rsidR="003155A1" w:rsidRPr="00903E4D">
        <w:rPr>
          <w:rFonts w:ascii="Times New Roman" w:hAnsi="Times New Roman" w:cs="Times New Roman"/>
        </w:rPr>
        <w:t xml:space="preserve">testu </w:t>
      </w:r>
      <w:r w:rsidRPr="00903E4D">
        <w:rPr>
          <w:rFonts w:ascii="Times New Roman" w:hAnsi="Times New Roman" w:cs="Times New Roman"/>
        </w:rPr>
        <w:t xml:space="preserve">składającego się z 5 pytań. </w:t>
      </w:r>
      <w:r w:rsidR="00291D27" w:rsidRPr="00903E4D">
        <w:rPr>
          <w:rFonts w:ascii="Times New Roman" w:hAnsi="Times New Roman" w:cs="Times New Roman"/>
        </w:rPr>
        <w:t>Zasady przeprowadzenia testu oraz jego oceny, o których mowa w ust. 1-4 stosuje się odpowiednio.</w:t>
      </w:r>
    </w:p>
    <w:p w14:paraId="028DB0EC" w14:textId="5351EF74" w:rsidR="003548E6" w:rsidRPr="00903E4D" w:rsidRDefault="00A51EA4" w:rsidP="00903E4D">
      <w:pPr>
        <w:pStyle w:val="Akapitzlist"/>
        <w:numPr>
          <w:ilvl w:val="0"/>
          <w:numId w:val="7"/>
        </w:numPr>
        <w:spacing w:line="360" w:lineRule="auto"/>
        <w:jc w:val="both"/>
        <w:rPr>
          <w:rFonts w:ascii="Times New Roman" w:hAnsi="Times New Roman" w:cs="Times New Roman"/>
        </w:rPr>
      </w:pPr>
      <w:r w:rsidRPr="00903E4D">
        <w:rPr>
          <w:rFonts w:ascii="Times New Roman" w:hAnsi="Times New Roman" w:cs="Times New Roman"/>
        </w:rPr>
        <w:t xml:space="preserve">W przypadku, gdy dwoje lub więcej uczestników ponownej dogrywki, o której mowa </w:t>
      </w:r>
      <w:r w:rsidR="00903E4D">
        <w:rPr>
          <w:rFonts w:ascii="Times New Roman" w:hAnsi="Times New Roman" w:cs="Times New Roman"/>
        </w:rPr>
        <w:br/>
      </w:r>
      <w:r w:rsidRPr="00903E4D">
        <w:rPr>
          <w:rFonts w:ascii="Times New Roman" w:hAnsi="Times New Roman" w:cs="Times New Roman"/>
        </w:rPr>
        <w:t xml:space="preserve">w </w:t>
      </w:r>
      <w:r w:rsidR="001A0293" w:rsidRPr="00903E4D">
        <w:rPr>
          <w:rFonts w:ascii="Times New Roman" w:hAnsi="Times New Roman" w:cs="Times New Roman"/>
        </w:rPr>
        <w:t>ust</w:t>
      </w:r>
      <w:r w:rsidRPr="00903E4D">
        <w:rPr>
          <w:rFonts w:ascii="Times New Roman" w:hAnsi="Times New Roman" w:cs="Times New Roman"/>
        </w:rPr>
        <w:t>. 6 uzyska taką samą liczbę punktów (</w:t>
      </w:r>
      <w:r w:rsidR="00E33FBE">
        <w:rPr>
          <w:rFonts w:ascii="Times New Roman" w:hAnsi="Times New Roman" w:cs="Times New Roman"/>
        </w:rPr>
        <w:t>w tym</w:t>
      </w:r>
      <w:r w:rsidRPr="00903E4D">
        <w:rPr>
          <w:rFonts w:ascii="Times New Roman" w:hAnsi="Times New Roman" w:cs="Times New Roman"/>
        </w:rPr>
        <w:t xml:space="preserve"> liczbę punktów za udzielenie prawidłowych odpowiedzi) zostanie przeprowadzone </w:t>
      </w:r>
      <w:r w:rsidRPr="00903E4D">
        <w:rPr>
          <w:rFonts w:ascii="Times New Roman" w:hAnsi="Times New Roman" w:cs="Times New Roman"/>
          <w:b/>
        </w:rPr>
        <w:t>losowanie</w:t>
      </w:r>
      <w:r w:rsidRPr="00903E4D">
        <w:rPr>
          <w:rFonts w:ascii="Times New Roman" w:hAnsi="Times New Roman" w:cs="Times New Roman"/>
        </w:rPr>
        <w:t xml:space="preserve">. Zwycięzca losowania </w:t>
      </w:r>
      <w:r w:rsidR="001A0293" w:rsidRPr="00903E4D">
        <w:rPr>
          <w:rFonts w:ascii="Times New Roman" w:hAnsi="Times New Roman" w:cs="Times New Roman"/>
        </w:rPr>
        <w:t>zdobywa</w:t>
      </w:r>
      <w:r w:rsidR="002B63F8" w:rsidRPr="00903E4D">
        <w:rPr>
          <w:rFonts w:ascii="Times New Roman" w:hAnsi="Times New Roman" w:cs="Times New Roman"/>
        </w:rPr>
        <w:t xml:space="preserve"> </w:t>
      </w:r>
      <w:r w:rsidR="001A0293" w:rsidRPr="00903E4D">
        <w:rPr>
          <w:rFonts w:ascii="Times New Roman" w:hAnsi="Times New Roman" w:cs="Times New Roman"/>
        </w:rPr>
        <w:t xml:space="preserve">I miejsce </w:t>
      </w:r>
      <w:r w:rsidR="002B63F8" w:rsidRPr="00903E4D">
        <w:rPr>
          <w:rFonts w:ascii="Times New Roman" w:hAnsi="Times New Roman" w:cs="Times New Roman"/>
        </w:rPr>
        <w:t xml:space="preserve">w </w:t>
      </w:r>
      <w:r w:rsidR="001A0293" w:rsidRPr="00903E4D">
        <w:rPr>
          <w:rFonts w:ascii="Times New Roman" w:hAnsi="Times New Roman" w:cs="Times New Roman"/>
        </w:rPr>
        <w:t>Konkursie</w:t>
      </w:r>
      <w:r w:rsidRPr="00903E4D">
        <w:rPr>
          <w:rFonts w:ascii="Times New Roman" w:hAnsi="Times New Roman" w:cs="Times New Roman"/>
        </w:rPr>
        <w:t>.</w:t>
      </w:r>
    </w:p>
    <w:p w14:paraId="10C90F00" w14:textId="77777777" w:rsidR="001A0293" w:rsidRPr="00903E4D" w:rsidRDefault="001A0293" w:rsidP="00903E4D">
      <w:pPr>
        <w:pStyle w:val="Akapitzlist"/>
        <w:numPr>
          <w:ilvl w:val="0"/>
          <w:numId w:val="7"/>
        </w:numPr>
        <w:spacing w:line="360" w:lineRule="auto"/>
        <w:jc w:val="both"/>
        <w:rPr>
          <w:rFonts w:ascii="Times New Roman" w:hAnsi="Times New Roman" w:cs="Times New Roman"/>
        </w:rPr>
      </w:pPr>
      <w:r w:rsidRPr="00903E4D">
        <w:rPr>
          <w:rFonts w:ascii="Times New Roman" w:hAnsi="Times New Roman" w:cs="Times New Roman"/>
        </w:rPr>
        <w:t>I, II i III miejsce w Konkursie zdobędą uczestnicy, którzy otrzymają k</w:t>
      </w:r>
      <w:r w:rsidR="002336A9" w:rsidRPr="00903E4D">
        <w:rPr>
          <w:rFonts w:ascii="Times New Roman" w:hAnsi="Times New Roman" w:cs="Times New Roman"/>
        </w:rPr>
        <w:t>olejno najwyższą liczbę punktów zwani dalej „laureatami”.</w:t>
      </w:r>
    </w:p>
    <w:p w14:paraId="0C512E80" w14:textId="77777777" w:rsidR="001A0293" w:rsidRPr="00903E4D" w:rsidRDefault="001A0293" w:rsidP="00903E4D">
      <w:pPr>
        <w:pStyle w:val="Akapitzlist"/>
        <w:numPr>
          <w:ilvl w:val="0"/>
          <w:numId w:val="7"/>
        </w:numPr>
        <w:spacing w:line="360" w:lineRule="auto"/>
        <w:jc w:val="both"/>
        <w:rPr>
          <w:rFonts w:ascii="Times New Roman" w:hAnsi="Times New Roman" w:cs="Times New Roman"/>
        </w:rPr>
      </w:pPr>
      <w:r w:rsidRPr="00903E4D">
        <w:rPr>
          <w:rFonts w:ascii="Times New Roman" w:hAnsi="Times New Roman" w:cs="Times New Roman"/>
        </w:rPr>
        <w:t>Ogło</w:t>
      </w:r>
      <w:r w:rsidR="0005404D" w:rsidRPr="00903E4D">
        <w:rPr>
          <w:rFonts w:ascii="Times New Roman" w:hAnsi="Times New Roman" w:cs="Times New Roman"/>
        </w:rPr>
        <w:t>s</w:t>
      </w:r>
      <w:r w:rsidR="002336A9" w:rsidRPr="00903E4D">
        <w:rPr>
          <w:rFonts w:ascii="Times New Roman" w:hAnsi="Times New Roman" w:cs="Times New Roman"/>
        </w:rPr>
        <w:t xml:space="preserve">zenie listy laureatów Konkursu </w:t>
      </w:r>
      <w:r w:rsidRPr="00903E4D">
        <w:rPr>
          <w:rFonts w:ascii="Times New Roman" w:hAnsi="Times New Roman" w:cs="Times New Roman"/>
        </w:rPr>
        <w:t xml:space="preserve">nastąpi w </w:t>
      </w:r>
      <w:r w:rsidR="0046431A" w:rsidRPr="00903E4D">
        <w:rPr>
          <w:rFonts w:ascii="Times New Roman" w:hAnsi="Times New Roman" w:cs="Times New Roman"/>
        </w:rPr>
        <w:t>miejscu</w:t>
      </w:r>
      <w:r w:rsidR="0005404D" w:rsidRPr="00903E4D">
        <w:rPr>
          <w:rFonts w:ascii="Times New Roman" w:hAnsi="Times New Roman" w:cs="Times New Roman"/>
        </w:rPr>
        <w:t>,</w:t>
      </w:r>
      <w:r w:rsidR="0046431A" w:rsidRPr="00903E4D">
        <w:rPr>
          <w:rFonts w:ascii="Times New Roman" w:hAnsi="Times New Roman" w:cs="Times New Roman"/>
        </w:rPr>
        <w:t xml:space="preserve"> o którym </w:t>
      </w:r>
      <w:r w:rsidR="0005404D" w:rsidRPr="00903E4D">
        <w:rPr>
          <w:rFonts w:ascii="Times New Roman" w:hAnsi="Times New Roman" w:cs="Times New Roman"/>
        </w:rPr>
        <w:t>mowa w § 1 ust. 3</w:t>
      </w:r>
      <w:r w:rsidR="00095957" w:rsidRPr="00903E4D">
        <w:rPr>
          <w:rFonts w:ascii="Times New Roman" w:hAnsi="Times New Roman" w:cs="Times New Roman"/>
        </w:rPr>
        <w:t>.</w:t>
      </w:r>
    </w:p>
    <w:p w14:paraId="21719129" w14:textId="77777777" w:rsidR="0005404D" w:rsidRPr="00903E4D" w:rsidRDefault="0005404D" w:rsidP="00903E4D">
      <w:pPr>
        <w:spacing w:line="360" w:lineRule="auto"/>
        <w:jc w:val="center"/>
        <w:rPr>
          <w:b/>
        </w:rPr>
      </w:pPr>
    </w:p>
    <w:p w14:paraId="1CDA8F43" w14:textId="77777777" w:rsidR="001A0293" w:rsidRPr="00903E4D" w:rsidRDefault="001A0293" w:rsidP="00903E4D">
      <w:pPr>
        <w:spacing w:after="60" w:line="360" w:lineRule="auto"/>
        <w:jc w:val="center"/>
        <w:rPr>
          <w:b/>
        </w:rPr>
      </w:pPr>
      <w:r w:rsidRPr="00903E4D">
        <w:rPr>
          <w:b/>
        </w:rPr>
        <w:t>§ 4. NAGRODY</w:t>
      </w:r>
    </w:p>
    <w:p w14:paraId="07B6CE1E" w14:textId="77777777" w:rsidR="001A0293" w:rsidRPr="00903E4D" w:rsidRDefault="002336A9" w:rsidP="00903E4D">
      <w:pPr>
        <w:pStyle w:val="Akapitzlist"/>
        <w:numPr>
          <w:ilvl w:val="0"/>
          <w:numId w:val="9"/>
        </w:numPr>
        <w:spacing w:line="360" w:lineRule="auto"/>
        <w:jc w:val="both"/>
        <w:rPr>
          <w:rFonts w:ascii="Times New Roman" w:hAnsi="Times New Roman" w:cs="Times New Roman"/>
        </w:rPr>
      </w:pPr>
      <w:r w:rsidRPr="00903E4D">
        <w:rPr>
          <w:rFonts w:ascii="Times New Roman" w:hAnsi="Times New Roman" w:cs="Times New Roman"/>
        </w:rPr>
        <w:t xml:space="preserve">Wręczenie nagród laureatom </w:t>
      </w:r>
      <w:r w:rsidR="00C957C1" w:rsidRPr="00903E4D">
        <w:rPr>
          <w:rFonts w:ascii="Times New Roman" w:hAnsi="Times New Roman" w:cs="Times New Roman"/>
        </w:rPr>
        <w:t>nastąpi po ogłoszeniu wyników Konkursu.</w:t>
      </w:r>
    </w:p>
    <w:p w14:paraId="0B0E0109" w14:textId="77777777" w:rsidR="00FF555B" w:rsidRPr="00903E4D" w:rsidRDefault="00C957C1" w:rsidP="00903E4D">
      <w:pPr>
        <w:pStyle w:val="Akapitzlist"/>
        <w:numPr>
          <w:ilvl w:val="0"/>
          <w:numId w:val="9"/>
        </w:numPr>
        <w:spacing w:line="360" w:lineRule="auto"/>
        <w:jc w:val="both"/>
        <w:rPr>
          <w:rFonts w:ascii="Times New Roman" w:hAnsi="Times New Roman" w:cs="Times New Roman"/>
        </w:rPr>
      </w:pPr>
      <w:r w:rsidRPr="00903E4D">
        <w:rPr>
          <w:rFonts w:ascii="Times New Roman" w:hAnsi="Times New Roman" w:cs="Times New Roman"/>
        </w:rPr>
        <w:t>Laureaci otrzymają nagrody rzeczowe ufundowane przez Marszałka Sejmu</w:t>
      </w:r>
      <w:r w:rsidR="00FF555B" w:rsidRPr="00903E4D">
        <w:rPr>
          <w:rFonts w:ascii="Times New Roman" w:hAnsi="Times New Roman" w:cs="Times New Roman"/>
        </w:rPr>
        <w:t xml:space="preserve"> (I miejsce) oraz nagrody rzeczowe ufundowane przez Organizatora (II i III miejsce)</w:t>
      </w:r>
      <w:r w:rsidRPr="00903E4D">
        <w:rPr>
          <w:rFonts w:ascii="Times New Roman" w:hAnsi="Times New Roman" w:cs="Times New Roman"/>
        </w:rPr>
        <w:t>.</w:t>
      </w:r>
    </w:p>
    <w:p w14:paraId="334A6939" w14:textId="77777777" w:rsidR="00BB6E31" w:rsidRDefault="00BB6E31" w:rsidP="00903E4D">
      <w:pPr>
        <w:pStyle w:val="Akapitzlist"/>
        <w:numPr>
          <w:ilvl w:val="0"/>
          <w:numId w:val="9"/>
        </w:numPr>
        <w:spacing w:line="360" w:lineRule="auto"/>
        <w:jc w:val="both"/>
        <w:rPr>
          <w:rFonts w:ascii="Times New Roman" w:hAnsi="Times New Roman" w:cs="Times New Roman"/>
        </w:rPr>
      </w:pPr>
      <w:r w:rsidRPr="00903E4D">
        <w:rPr>
          <w:rFonts w:ascii="Times New Roman" w:hAnsi="Times New Roman" w:cs="Times New Roman"/>
        </w:rPr>
        <w:t>Wszyscy uczestnicy Konkursu otrzymają dyplomy.</w:t>
      </w:r>
    </w:p>
    <w:p w14:paraId="7E9552E8" w14:textId="77777777" w:rsidR="00925BB9" w:rsidRPr="00947E82" w:rsidRDefault="00925BB9" w:rsidP="00947E82">
      <w:pPr>
        <w:spacing w:line="360" w:lineRule="auto"/>
        <w:jc w:val="both"/>
      </w:pPr>
    </w:p>
    <w:p w14:paraId="419A990C" w14:textId="77777777" w:rsidR="00C957C1" w:rsidRPr="00903E4D" w:rsidRDefault="00C957C1" w:rsidP="00903E4D">
      <w:pPr>
        <w:spacing w:line="360" w:lineRule="auto"/>
        <w:jc w:val="both"/>
      </w:pPr>
    </w:p>
    <w:p w14:paraId="62EE4A7B" w14:textId="77777777" w:rsidR="00C957C1" w:rsidRPr="00903E4D" w:rsidRDefault="00210E3D" w:rsidP="00903E4D">
      <w:pPr>
        <w:spacing w:after="60" w:line="360" w:lineRule="auto"/>
        <w:jc w:val="center"/>
        <w:rPr>
          <w:b/>
        </w:rPr>
      </w:pPr>
      <w:r w:rsidRPr="00903E4D">
        <w:rPr>
          <w:b/>
        </w:rPr>
        <w:t>§ 5</w:t>
      </w:r>
      <w:r w:rsidR="00C957C1" w:rsidRPr="00903E4D">
        <w:rPr>
          <w:b/>
        </w:rPr>
        <w:t>. I</w:t>
      </w:r>
      <w:r w:rsidR="001143F2" w:rsidRPr="00903E4D">
        <w:rPr>
          <w:b/>
        </w:rPr>
        <w:t>NFORMACJE DOTYCZĄCE PRZETWARZANIA</w:t>
      </w:r>
      <w:r w:rsidR="00C957C1" w:rsidRPr="00903E4D">
        <w:rPr>
          <w:b/>
        </w:rPr>
        <w:t xml:space="preserve"> DANYCH OSOBOWYCH</w:t>
      </w:r>
    </w:p>
    <w:p w14:paraId="6AAC4AD0" w14:textId="5ADBAB44" w:rsidR="00110F71" w:rsidRPr="00903E4D" w:rsidRDefault="001143F2" w:rsidP="00903E4D">
      <w:pPr>
        <w:pStyle w:val="Akapitzlist"/>
        <w:numPr>
          <w:ilvl w:val="0"/>
          <w:numId w:val="15"/>
        </w:numPr>
        <w:spacing w:line="360" w:lineRule="auto"/>
        <w:jc w:val="both"/>
        <w:rPr>
          <w:rFonts w:ascii="Times New Roman" w:hAnsi="Times New Roman" w:cs="Times New Roman"/>
        </w:rPr>
      </w:pPr>
      <w:r w:rsidRPr="00903E4D">
        <w:rPr>
          <w:rFonts w:ascii="Times New Roman" w:hAnsi="Times New Roman" w:cs="Times New Roman"/>
        </w:rPr>
        <w:t>Zgodnie z art. 13 ust. 1 i 2 rozporządzenia Parlamentu Europejskiego i Rady (UE) 2016/679 z dnia 27 kwietnia 2016 roku w sprawie ochrony osób fizycznych w związku</w:t>
      </w:r>
      <w:r w:rsidR="00903E4D">
        <w:rPr>
          <w:rFonts w:ascii="Times New Roman" w:hAnsi="Times New Roman" w:cs="Times New Roman"/>
        </w:rPr>
        <w:t xml:space="preserve"> </w:t>
      </w:r>
      <w:r w:rsidR="00903E4D">
        <w:rPr>
          <w:rFonts w:ascii="Times New Roman" w:hAnsi="Times New Roman" w:cs="Times New Roman"/>
        </w:rPr>
        <w:br/>
      </w:r>
      <w:r w:rsidRPr="00903E4D">
        <w:rPr>
          <w:rFonts w:ascii="Times New Roman" w:hAnsi="Times New Roman" w:cs="Times New Roman"/>
        </w:rPr>
        <w:t xml:space="preserve">z przetwarzaniem danych osobowych i w sprawie swobodnego przepływu takich danych oraz uchylenia dyrektywy 95/46/WE (ogólne rozporządzenie o ochronie danych) (Dz. Urz. </w:t>
      </w:r>
      <w:r w:rsidRPr="00327261">
        <w:rPr>
          <w:rFonts w:ascii="Times New Roman" w:hAnsi="Times New Roman" w:cs="Times New Roman"/>
        </w:rPr>
        <w:t xml:space="preserve">UE L 119 z 04.05.2016, s. 1 z </w:t>
      </w:r>
      <w:proofErr w:type="spellStart"/>
      <w:r w:rsidRPr="00327261">
        <w:rPr>
          <w:rFonts w:ascii="Times New Roman" w:hAnsi="Times New Roman" w:cs="Times New Roman"/>
        </w:rPr>
        <w:t>późń</w:t>
      </w:r>
      <w:proofErr w:type="spellEnd"/>
      <w:r w:rsidRPr="00327261">
        <w:rPr>
          <w:rFonts w:ascii="Times New Roman" w:hAnsi="Times New Roman" w:cs="Times New Roman"/>
        </w:rPr>
        <w:t xml:space="preserve">. zm.) zwanego dalej „RODO”, Organizator </w:t>
      </w:r>
      <w:r w:rsidR="00873FF2" w:rsidRPr="00327261">
        <w:rPr>
          <w:rFonts w:ascii="Times New Roman" w:hAnsi="Times New Roman" w:cs="Times New Roman"/>
        </w:rPr>
        <w:t xml:space="preserve">informuje, a uczestnik Konkursu </w:t>
      </w:r>
      <w:r w:rsidR="00327261">
        <w:rPr>
          <w:rFonts w:ascii="Times New Roman" w:hAnsi="Times New Roman" w:cs="Times New Roman"/>
        </w:rPr>
        <w:t xml:space="preserve">lub jego </w:t>
      </w:r>
      <w:r w:rsidR="00327261" w:rsidRPr="00327261">
        <w:rPr>
          <w:rFonts w:ascii="Times New Roman" w:hAnsi="Times New Roman" w:cs="Times New Roman"/>
        </w:rPr>
        <w:t xml:space="preserve">rodzic/opiekun prawny </w:t>
      </w:r>
      <w:r w:rsidR="00873FF2" w:rsidRPr="00327261">
        <w:rPr>
          <w:rFonts w:ascii="Times New Roman" w:hAnsi="Times New Roman" w:cs="Times New Roman"/>
        </w:rPr>
        <w:t>przyjmuje do wiadomości następujące informacje:</w:t>
      </w:r>
    </w:p>
    <w:p w14:paraId="6EBF109C" w14:textId="77777777" w:rsidR="00873FF2" w:rsidRPr="00903E4D" w:rsidRDefault="00873FF2" w:rsidP="00903E4D">
      <w:pPr>
        <w:pStyle w:val="Akapitzlist"/>
        <w:numPr>
          <w:ilvl w:val="0"/>
          <w:numId w:val="16"/>
        </w:numPr>
        <w:spacing w:line="360" w:lineRule="auto"/>
        <w:jc w:val="both"/>
        <w:rPr>
          <w:rFonts w:ascii="Times New Roman" w:hAnsi="Times New Roman" w:cs="Times New Roman"/>
        </w:rPr>
      </w:pPr>
      <w:r w:rsidRPr="00903E4D">
        <w:rPr>
          <w:rFonts w:ascii="Times New Roman" w:hAnsi="Times New Roman" w:cs="Times New Roman"/>
        </w:rPr>
        <w:t>administratorem danych osobowych uczestnika Konkursu jest Kancelaria Sejmu, ul. Wiejska 4/6/8, 00-902 Warszawa;</w:t>
      </w:r>
    </w:p>
    <w:p w14:paraId="32ED24F6" w14:textId="77777777" w:rsidR="00873FF2" w:rsidRPr="00903E4D" w:rsidRDefault="00873FF2" w:rsidP="00903E4D">
      <w:pPr>
        <w:pStyle w:val="Akapitzlist"/>
        <w:numPr>
          <w:ilvl w:val="0"/>
          <w:numId w:val="16"/>
        </w:numPr>
        <w:spacing w:line="360" w:lineRule="auto"/>
        <w:jc w:val="both"/>
        <w:rPr>
          <w:rFonts w:ascii="Times New Roman" w:hAnsi="Times New Roman" w:cs="Times New Roman"/>
        </w:rPr>
      </w:pPr>
      <w:r w:rsidRPr="00903E4D">
        <w:rPr>
          <w:rFonts w:ascii="Times New Roman" w:hAnsi="Times New Roman" w:cs="Times New Roman"/>
        </w:rPr>
        <w:t>kontakt z Inspektorem Ochrony Danych:</w:t>
      </w:r>
    </w:p>
    <w:p w14:paraId="4EAFC79C" w14:textId="77777777" w:rsidR="00873FF2" w:rsidRPr="00903E4D" w:rsidRDefault="00873FF2" w:rsidP="00903E4D">
      <w:pPr>
        <w:pStyle w:val="Akapitzlist"/>
        <w:numPr>
          <w:ilvl w:val="0"/>
          <w:numId w:val="17"/>
        </w:numPr>
        <w:spacing w:line="360" w:lineRule="auto"/>
        <w:jc w:val="both"/>
        <w:rPr>
          <w:rFonts w:ascii="Times New Roman" w:hAnsi="Times New Roman" w:cs="Times New Roman"/>
        </w:rPr>
      </w:pPr>
      <w:r w:rsidRPr="00903E4D">
        <w:rPr>
          <w:rFonts w:ascii="Times New Roman" w:hAnsi="Times New Roman" w:cs="Times New Roman"/>
        </w:rPr>
        <w:lastRenderedPageBreak/>
        <w:t>korespondencyjny: Inspektor Ochrony Danych Kancelaria Sejmu ul. Wiejska 4/6/8, 00-902 Warszawa,</w:t>
      </w:r>
    </w:p>
    <w:p w14:paraId="48898822" w14:textId="77777777" w:rsidR="00873FF2" w:rsidRPr="00903E4D" w:rsidRDefault="00873FF2" w:rsidP="00903E4D">
      <w:pPr>
        <w:pStyle w:val="Akapitzlist"/>
        <w:numPr>
          <w:ilvl w:val="0"/>
          <w:numId w:val="17"/>
        </w:numPr>
        <w:spacing w:line="360" w:lineRule="auto"/>
        <w:jc w:val="both"/>
        <w:rPr>
          <w:rFonts w:ascii="Times New Roman" w:hAnsi="Times New Roman" w:cs="Times New Roman"/>
          <w:lang w:val="en-US"/>
        </w:rPr>
      </w:pPr>
      <w:r w:rsidRPr="00903E4D">
        <w:rPr>
          <w:rFonts w:ascii="Times New Roman" w:hAnsi="Times New Roman" w:cs="Times New Roman"/>
          <w:lang w:val="en-US"/>
        </w:rPr>
        <w:t>e-mail: iod@sejm.gov.pl;</w:t>
      </w:r>
    </w:p>
    <w:p w14:paraId="5F385FBC" w14:textId="77777777" w:rsidR="00873FF2" w:rsidRPr="00903E4D" w:rsidRDefault="00873FF2" w:rsidP="00903E4D">
      <w:pPr>
        <w:pStyle w:val="Akapitzlist"/>
        <w:numPr>
          <w:ilvl w:val="0"/>
          <w:numId w:val="16"/>
        </w:numPr>
        <w:spacing w:line="360" w:lineRule="auto"/>
        <w:jc w:val="both"/>
        <w:rPr>
          <w:rFonts w:ascii="Times New Roman" w:hAnsi="Times New Roman" w:cs="Times New Roman"/>
        </w:rPr>
      </w:pPr>
      <w:r w:rsidRPr="00903E4D">
        <w:rPr>
          <w:rFonts w:ascii="Times New Roman" w:hAnsi="Times New Roman" w:cs="Times New Roman"/>
        </w:rPr>
        <w:t xml:space="preserve">dane osobowe uczestnika Konkursu będą przetwarzane na podstawie art. 6 ust. 1 lit. a RODO w celu organizacji i przeprowadzenia Konkursu oraz w celach archiwizacyjnych </w:t>
      </w:r>
      <w:r w:rsidR="00A93267" w:rsidRPr="00903E4D">
        <w:rPr>
          <w:rFonts w:ascii="Times New Roman" w:hAnsi="Times New Roman" w:cs="Times New Roman"/>
        </w:rPr>
        <w:t>i będą udostępniane podmiotom uprawnionym do ich otrzymywania na mocy przepisów prawa;</w:t>
      </w:r>
    </w:p>
    <w:p w14:paraId="10BD91E8" w14:textId="77777777" w:rsidR="00A93267" w:rsidRPr="00903E4D" w:rsidRDefault="00A93267" w:rsidP="00903E4D">
      <w:pPr>
        <w:pStyle w:val="Akapitzlist"/>
        <w:numPr>
          <w:ilvl w:val="0"/>
          <w:numId w:val="16"/>
        </w:numPr>
        <w:spacing w:line="360" w:lineRule="auto"/>
        <w:jc w:val="both"/>
        <w:rPr>
          <w:rFonts w:ascii="Times New Roman" w:hAnsi="Times New Roman" w:cs="Times New Roman"/>
        </w:rPr>
      </w:pPr>
      <w:r w:rsidRPr="00903E4D">
        <w:rPr>
          <w:rFonts w:ascii="Times New Roman" w:hAnsi="Times New Roman" w:cs="Times New Roman"/>
        </w:rPr>
        <w:t>podanie danych osobowych oraz zgoda na ich przetwarzanie są dobrowolne, jednak ich niepodanie będzie skutkowało niemożliwością uczestnictwa w Konkursie;</w:t>
      </w:r>
    </w:p>
    <w:p w14:paraId="53932641" w14:textId="77777777" w:rsidR="00A93267" w:rsidRPr="00903E4D" w:rsidRDefault="00A93267" w:rsidP="00903E4D">
      <w:pPr>
        <w:pStyle w:val="Akapitzlist"/>
        <w:numPr>
          <w:ilvl w:val="0"/>
          <w:numId w:val="16"/>
        </w:numPr>
        <w:spacing w:line="360" w:lineRule="auto"/>
        <w:jc w:val="both"/>
        <w:rPr>
          <w:rFonts w:ascii="Times New Roman" w:hAnsi="Times New Roman" w:cs="Times New Roman"/>
        </w:rPr>
      </w:pPr>
      <w:r w:rsidRPr="00903E4D">
        <w:rPr>
          <w:rFonts w:ascii="Times New Roman" w:hAnsi="Times New Roman" w:cs="Times New Roman"/>
        </w:rPr>
        <w:t>dane osobowe uczestnika Konkursu będą przechowywane przez okres pięciu lat począwszy od roku następującego po roku, w którym odbył się Konkurs;</w:t>
      </w:r>
    </w:p>
    <w:p w14:paraId="4F2F7590" w14:textId="0407831D" w:rsidR="00A93267" w:rsidRPr="00327261" w:rsidRDefault="00A93267" w:rsidP="00903E4D">
      <w:pPr>
        <w:pStyle w:val="Akapitzlist"/>
        <w:numPr>
          <w:ilvl w:val="0"/>
          <w:numId w:val="16"/>
        </w:numPr>
        <w:spacing w:line="360" w:lineRule="auto"/>
        <w:jc w:val="both"/>
        <w:rPr>
          <w:rFonts w:ascii="Times New Roman" w:hAnsi="Times New Roman" w:cs="Times New Roman"/>
        </w:rPr>
      </w:pPr>
      <w:r w:rsidRPr="00327261">
        <w:rPr>
          <w:rFonts w:ascii="Times New Roman" w:hAnsi="Times New Roman" w:cs="Times New Roman"/>
        </w:rPr>
        <w:t xml:space="preserve">uczestnikowi Konkursu </w:t>
      </w:r>
      <w:r w:rsidR="00327261" w:rsidRPr="00327261">
        <w:rPr>
          <w:rFonts w:ascii="Times New Roman" w:hAnsi="Times New Roman" w:cs="Times New Roman"/>
        </w:rPr>
        <w:t xml:space="preserve">lub jego rodzicowi/opiekunowi prawnemu </w:t>
      </w:r>
      <w:r w:rsidRPr="00327261">
        <w:rPr>
          <w:rFonts w:ascii="Times New Roman" w:hAnsi="Times New Roman" w:cs="Times New Roman"/>
        </w:rPr>
        <w:t>przysługuje:</w:t>
      </w:r>
    </w:p>
    <w:p w14:paraId="6ABDE901" w14:textId="6F4C998C" w:rsidR="00A93267" w:rsidRPr="00903E4D" w:rsidRDefault="00A93267" w:rsidP="00903E4D">
      <w:pPr>
        <w:pStyle w:val="Akapitzlist"/>
        <w:numPr>
          <w:ilvl w:val="0"/>
          <w:numId w:val="20"/>
        </w:numPr>
        <w:spacing w:line="360" w:lineRule="auto"/>
        <w:jc w:val="both"/>
        <w:rPr>
          <w:rFonts w:ascii="Times New Roman" w:hAnsi="Times New Roman" w:cs="Times New Roman"/>
        </w:rPr>
      </w:pPr>
      <w:r w:rsidRPr="00903E4D">
        <w:rPr>
          <w:rFonts w:ascii="Times New Roman" w:hAnsi="Times New Roman" w:cs="Times New Roman"/>
        </w:rPr>
        <w:t>prawo dostępu do treści danych osobowych</w:t>
      </w:r>
      <w:r w:rsidR="00327261" w:rsidRPr="00327261">
        <w:rPr>
          <w:rFonts w:ascii="Times New Roman" w:hAnsi="Times New Roman" w:cs="Times New Roman"/>
        </w:rPr>
        <w:t xml:space="preserve"> uczestnik</w:t>
      </w:r>
      <w:r w:rsidR="00327261">
        <w:rPr>
          <w:rFonts w:ascii="Times New Roman" w:hAnsi="Times New Roman" w:cs="Times New Roman"/>
        </w:rPr>
        <w:t>a</w:t>
      </w:r>
      <w:r w:rsidR="00327261" w:rsidRPr="00327261">
        <w:rPr>
          <w:rFonts w:ascii="Times New Roman" w:hAnsi="Times New Roman" w:cs="Times New Roman"/>
        </w:rPr>
        <w:t xml:space="preserve"> Konkursu</w:t>
      </w:r>
      <w:r w:rsidRPr="00903E4D">
        <w:rPr>
          <w:rFonts w:ascii="Times New Roman" w:hAnsi="Times New Roman" w:cs="Times New Roman"/>
        </w:rPr>
        <w:t>;</w:t>
      </w:r>
    </w:p>
    <w:p w14:paraId="12A0C773" w14:textId="77777777" w:rsidR="00A93267" w:rsidRPr="00903E4D" w:rsidRDefault="00A93267" w:rsidP="00903E4D">
      <w:pPr>
        <w:pStyle w:val="Akapitzlist"/>
        <w:numPr>
          <w:ilvl w:val="0"/>
          <w:numId w:val="20"/>
        </w:numPr>
        <w:spacing w:line="360" w:lineRule="auto"/>
        <w:jc w:val="both"/>
        <w:rPr>
          <w:rFonts w:ascii="Times New Roman" w:hAnsi="Times New Roman" w:cs="Times New Roman"/>
        </w:rPr>
      </w:pPr>
      <w:r w:rsidRPr="00903E4D">
        <w:rPr>
          <w:rFonts w:ascii="Times New Roman" w:hAnsi="Times New Roman" w:cs="Times New Roman"/>
        </w:rPr>
        <w:t>prawo sprostowania danych osobowych;</w:t>
      </w:r>
    </w:p>
    <w:p w14:paraId="3D103276" w14:textId="77777777" w:rsidR="00A93267" w:rsidRPr="00903E4D" w:rsidRDefault="00A93267" w:rsidP="00903E4D">
      <w:pPr>
        <w:pStyle w:val="Akapitzlist"/>
        <w:numPr>
          <w:ilvl w:val="0"/>
          <w:numId w:val="20"/>
        </w:numPr>
        <w:spacing w:line="360" w:lineRule="auto"/>
        <w:jc w:val="both"/>
        <w:rPr>
          <w:rFonts w:ascii="Times New Roman" w:hAnsi="Times New Roman" w:cs="Times New Roman"/>
        </w:rPr>
      </w:pPr>
      <w:r w:rsidRPr="00903E4D">
        <w:rPr>
          <w:rFonts w:ascii="Times New Roman" w:hAnsi="Times New Roman" w:cs="Times New Roman"/>
        </w:rPr>
        <w:t>w zakresie wynikającym z przepisów prawa – prawo do usunięcia, jak również prawo do ograniczenia przetwarzania danych osobowych;</w:t>
      </w:r>
    </w:p>
    <w:p w14:paraId="316CAEBC" w14:textId="73C880B9" w:rsidR="00A93267" w:rsidRPr="00903E4D" w:rsidRDefault="00B96107" w:rsidP="00903E4D">
      <w:pPr>
        <w:pStyle w:val="Akapitzlist"/>
        <w:numPr>
          <w:ilvl w:val="0"/>
          <w:numId w:val="20"/>
        </w:numPr>
        <w:spacing w:line="360" w:lineRule="auto"/>
        <w:jc w:val="both"/>
        <w:rPr>
          <w:rFonts w:ascii="Times New Roman" w:hAnsi="Times New Roman" w:cs="Times New Roman"/>
        </w:rPr>
      </w:pPr>
      <w:r w:rsidRPr="00903E4D">
        <w:rPr>
          <w:rFonts w:ascii="Times New Roman" w:hAnsi="Times New Roman" w:cs="Times New Roman"/>
        </w:rPr>
        <w:t>prawo do wycofania zgody na przetwarzanie danych osobowych, ale cofnięcie zgody nie wpływa na zgodnoś</w:t>
      </w:r>
      <w:r w:rsidR="00E33FBE">
        <w:rPr>
          <w:rFonts w:ascii="Times New Roman" w:hAnsi="Times New Roman" w:cs="Times New Roman"/>
        </w:rPr>
        <w:t>ć</w:t>
      </w:r>
      <w:r w:rsidRPr="00903E4D">
        <w:rPr>
          <w:rFonts w:ascii="Times New Roman" w:hAnsi="Times New Roman" w:cs="Times New Roman"/>
        </w:rPr>
        <w:t xml:space="preserve"> z prawem przetwarzania, którego dokonano na podstawie tej zgody przed jej wycofaniem;</w:t>
      </w:r>
    </w:p>
    <w:p w14:paraId="31784248" w14:textId="1F7E75D0" w:rsidR="00C957C1" w:rsidRPr="00903E4D" w:rsidRDefault="00B96107" w:rsidP="00903E4D">
      <w:pPr>
        <w:pStyle w:val="Akapitzlist"/>
        <w:numPr>
          <w:ilvl w:val="0"/>
          <w:numId w:val="20"/>
        </w:numPr>
        <w:spacing w:line="360" w:lineRule="auto"/>
        <w:rPr>
          <w:rFonts w:ascii="Times New Roman" w:hAnsi="Times New Roman" w:cs="Times New Roman"/>
          <w:b/>
        </w:rPr>
      </w:pPr>
      <w:r w:rsidRPr="00903E4D">
        <w:rPr>
          <w:rFonts w:ascii="Times New Roman" w:hAnsi="Times New Roman" w:cs="Times New Roman"/>
        </w:rPr>
        <w:t xml:space="preserve">prawo wniesienia skargi do Prezesa Urzędu Ochrony Danych Osobowych, jeśli zdaniem uczestnika Konkursu </w:t>
      </w:r>
      <w:r w:rsidR="00327261" w:rsidRPr="00327261">
        <w:rPr>
          <w:rFonts w:ascii="Times New Roman" w:hAnsi="Times New Roman" w:cs="Times New Roman"/>
        </w:rPr>
        <w:t>lub jego rodzic</w:t>
      </w:r>
      <w:r w:rsidR="00327261">
        <w:rPr>
          <w:rFonts w:ascii="Times New Roman" w:hAnsi="Times New Roman" w:cs="Times New Roman"/>
        </w:rPr>
        <w:t>a</w:t>
      </w:r>
      <w:r w:rsidR="00327261" w:rsidRPr="00327261">
        <w:rPr>
          <w:rFonts w:ascii="Times New Roman" w:hAnsi="Times New Roman" w:cs="Times New Roman"/>
        </w:rPr>
        <w:t>/opiekun</w:t>
      </w:r>
      <w:r w:rsidR="00327261">
        <w:rPr>
          <w:rFonts w:ascii="Times New Roman" w:hAnsi="Times New Roman" w:cs="Times New Roman"/>
        </w:rPr>
        <w:t>a</w:t>
      </w:r>
      <w:r w:rsidR="00327261" w:rsidRPr="00327261">
        <w:rPr>
          <w:rFonts w:ascii="Times New Roman" w:hAnsi="Times New Roman" w:cs="Times New Roman"/>
        </w:rPr>
        <w:t xml:space="preserve"> </w:t>
      </w:r>
      <w:proofErr w:type="spellStart"/>
      <w:r w:rsidR="00327261" w:rsidRPr="00327261">
        <w:rPr>
          <w:rFonts w:ascii="Times New Roman" w:hAnsi="Times New Roman" w:cs="Times New Roman"/>
        </w:rPr>
        <w:t>prawnem</w:t>
      </w:r>
      <w:r w:rsidR="00327261">
        <w:rPr>
          <w:rFonts w:ascii="Times New Roman" w:hAnsi="Times New Roman" w:cs="Times New Roman"/>
        </w:rPr>
        <w:t>ego</w:t>
      </w:r>
      <w:proofErr w:type="spellEnd"/>
      <w:r w:rsidR="00327261" w:rsidRPr="00327261">
        <w:rPr>
          <w:rFonts w:ascii="Times New Roman" w:hAnsi="Times New Roman" w:cs="Times New Roman"/>
        </w:rPr>
        <w:t xml:space="preserve"> </w:t>
      </w:r>
      <w:r w:rsidRPr="00903E4D">
        <w:rPr>
          <w:rFonts w:ascii="Times New Roman" w:hAnsi="Times New Roman" w:cs="Times New Roman"/>
        </w:rPr>
        <w:t>przetwarzanie jego danych osobowych narusza przepisy prawa.</w:t>
      </w:r>
    </w:p>
    <w:p w14:paraId="6D9391C8" w14:textId="77777777" w:rsidR="00110F71" w:rsidRPr="00903E4D" w:rsidRDefault="00110F71" w:rsidP="00903E4D">
      <w:pPr>
        <w:spacing w:line="360" w:lineRule="auto"/>
        <w:jc w:val="center"/>
        <w:rPr>
          <w:b/>
        </w:rPr>
      </w:pPr>
    </w:p>
    <w:p w14:paraId="514C8663" w14:textId="77777777" w:rsidR="00925BB9" w:rsidRDefault="00925BB9" w:rsidP="00903E4D">
      <w:pPr>
        <w:spacing w:after="60" w:line="360" w:lineRule="auto"/>
        <w:jc w:val="center"/>
        <w:rPr>
          <w:b/>
        </w:rPr>
      </w:pPr>
    </w:p>
    <w:p w14:paraId="7FCC70FB" w14:textId="77777777" w:rsidR="00C957C1" w:rsidRPr="00903E4D" w:rsidRDefault="00210E3D" w:rsidP="00903E4D">
      <w:pPr>
        <w:spacing w:after="60" w:line="360" w:lineRule="auto"/>
        <w:jc w:val="center"/>
        <w:rPr>
          <w:b/>
        </w:rPr>
      </w:pPr>
      <w:r w:rsidRPr="00903E4D">
        <w:rPr>
          <w:b/>
        </w:rPr>
        <w:t>§ 6</w:t>
      </w:r>
      <w:r w:rsidR="00C957C1" w:rsidRPr="00903E4D">
        <w:rPr>
          <w:b/>
        </w:rPr>
        <w:t>. POSTANOWIENIA KOŃCOWE</w:t>
      </w:r>
    </w:p>
    <w:p w14:paraId="61175866" w14:textId="0CD1B3F0" w:rsidR="00C957C1" w:rsidRPr="00903E4D" w:rsidRDefault="0010158A" w:rsidP="00903E4D">
      <w:pPr>
        <w:pStyle w:val="Akapitzlist"/>
        <w:numPr>
          <w:ilvl w:val="0"/>
          <w:numId w:val="10"/>
        </w:numPr>
        <w:spacing w:line="360" w:lineRule="auto"/>
        <w:jc w:val="both"/>
        <w:rPr>
          <w:rFonts w:ascii="Times New Roman" w:hAnsi="Times New Roman" w:cs="Times New Roman"/>
        </w:rPr>
      </w:pPr>
      <w:r w:rsidRPr="00903E4D">
        <w:rPr>
          <w:rFonts w:ascii="Times New Roman" w:hAnsi="Times New Roman" w:cs="Times New Roman"/>
        </w:rPr>
        <w:t xml:space="preserve">Konkurs wiedzy o Sejmie RP nie jest grą losową w rozumieniu ustawy z 19 listopada </w:t>
      </w:r>
      <w:r w:rsidR="00B742DD" w:rsidRPr="00903E4D">
        <w:rPr>
          <w:rFonts w:ascii="Times New Roman" w:hAnsi="Times New Roman" w:cs="Times New Roman"/>
        </w:rPr>
        <w:t xml:space="preserve">        </w:t>
      </w:r>
      <w:r w:rsidRPr="00903E4D">
        <w:rPr>
          <w:rFonts w:ascii="Times New Roman" w:hAnsi="Times New Roman" w:cs="Times New Roman"/>
        </w:rPr>
        <w:t>2009 r. o grach hazardowych (Dz. U. 20</w:t>
      </w:r>
      <w:r w:rsidR="00DF0C51">
        <w:rPr>
          <w:rFonts w:ascii="Times New Roman" w:hAnsi="Times New Roman" w:cs="Times New Roman"/>
        </w:rPr>
        <w:t>20</w:t>
      </w:r>
      <w:r w:rsidRPr="00903E4D">
        <w:rPr>
          <w:rFonts w:ascii="Times New Roman" w:hAnsi="Times New Roman" w:cs="Times New Roman"/>
        </w:rPr>
        <w:t xml:space="preserve"> poz. </w:t>
      </w:r>
      <w:r w:rsidR="00DF0C51">
        <w:rPr>
          <w:rFonts w:ascii="Times New Roman" w:hAnsi="Times New Roman" w:cs="Times New Roman"/>
        </w:rPr>
        <w:t>2094</w:t>
      </w:r>
      <w:r w:rsidRPr="00903E4D">
        <w:rPr>
          <w:rFonts w:ascii="Times New Roman" w:hAnsi="Times New Roman" w:cs="Times New Roman"/>
        </w:rPr>
        <w:t xml:space="preserve"> z </w:t>
      </w:r>
      <w:proofErr w:type="spellStart"/>
      <w:r w:rsidRPr="00903E4D">
        <w:rPr>
          <w:rFonts w:ascii="Times New Roman" w:hAnsi="Times New Roman" w:cs="Times New Roman"/>
        </w:rPr>
        <w:t>późn</w:t>
      </w:r>
      <w:proofErr w:type="spellEnd"/>
      <w:r w:rsidRPr="00903E4D">
        <w:rPr>
          <w:rFonts w:ascii="Times New Roman" w:hAnsi="Times New Roman" w:cs="Times New Roman"/>
        </w:rPr>
        <w:t>. zm.).</w:t>
      </w:r>
    </w:p>
    <w:p w14:paraId="57A72DC6" w14:textId="3436D8DD" w:rsidR="00D93F00" w:rsidRPr="00903E4D" w:rsidRDefault="004B5139" w:rsidP="00903E4D">
      <w:pPr>
        <w:pStyle w:val="Akapitzlist"/>
        <w:numPr>
          <w:ilvl w:val="0"/>
          <w:numId w:val="10"/>
        </w:numPr>
        <w:spacing w:line="360" w:lineRule="auto"/>
        <w:jc w:val="both"/>
        <w:rPr>
          <w:rFonts w:ascii="Times New Roman" w:hAnsi="Times New Roman" w:cs="Times New Roman"/>
        </w:rPr>
      </w:pPr>
      <w:r w:rsidRPr="00903E4D">
        <w:rPr>
          <w:rFonts w:ascii="Times New Roman" w:hAnsi="Times New Roman" w:cs="Times New Roman"/>
        </w:rPr>
        <w:t xml:space="preserve">Ocena testu, </w:t>
      </w:r>
      <w:r w:rsidR="000E43B3" w:rsidRPr="00903E4D">
        <w:rPr>
          <w:rFonts w:ascii="Times New Roman" w:hAnsi="Times New Roman" w:cs="Times New Roman"/>
        </w:rPr>
        <w:t>do</w:t>
      </w:r>
      <w:r w:rsidRPr="00903E4D">
        <w:rPr>
          <w:rFonts w:ascii="Times New Roman" w:hAnsi="Times New Roman" w:cs="Times New Roman"/>
        </w:rPr>
        <w:t>grywki</w:t>
      </w:r>
      <w:r w:rsidR="00E33FBE">
        <w:rPr>
          <w:rFonts w:ascii="Times New Roman" w:hAnsi="Times New Roman" w:cs="Times New Roman"/>
        </w:rPr>
        <w:t xml:space="preserve">, </w:t>
      </w:r>
      <w:r w:rsidR="00D93F00" w:rsidRPr="00903E4D">
        <w:rPr>
          <w:rFonts w:ascii="Times New Roman" w:hAnsi="Times New Roman" w:cs="Times New Roman"/>
        </w:rPr>
        <w:t>pon</w:t>
      </w:r>
      <w:r w:rsidRPr="00903E4D">
        <w:rPr>
          <w:rFonts w:ascii="Times New Roman" w:hAnsi="Times New Roman" w:cs="Times New Roman"/>
        </w:rPr>
        <w:t>ownej dogrywki</w:t>
      </w:r>
      <w:r w:rsidR="00E33FBE">
        <w:rPr>
          <w:rFonts w:ascii="Times New Roman" w:hAnsi="Times New Roman" w:cs="Times New Roman"/>
        </w:rPr>
        <w:t xml:space="preserve"> </w:t>
      </w:r>
      <w:r w:rsidR="00E33FBE" w:rsidRPr="00903E4D">
        <w:rPr>
          <w:rFonts w:ascii="Times New Roman" w:hAnsi="Times New Roman" w:cs="Times New Roman"/>
        </w:rPr>
        <w:t>oraz</w:t>
      </w:r>
      <w:r w:rsidR="00E33FBE">
        <w:rPr>
          <w:rFonts w:ascii="Times New Roman" w:hAnsi="Times New Roman" w:cs="Times New Roman"/>
        </w:rPr>
        <w:t xml:space="preserve"> losowanie</w:t>
      </w:r>
      <w:r w:rsidRPr="00903E4D">
        <w:rPr>
          <w:rFonts w:ascii="Times New Roman" w:hAnsi="Times New Roman" w:cs="Times New Roman"/>
        </w:rPr>
        <w:t>, o których</w:t>
      </w:r>
      <w:r w:rsidR="000E43B3" w:rsidRPr="00903E4D">
        <w:rPr>
          <w:rFonts w:ascii="Times New Roman" w:hAnsi="Times New Roman" w:cs="Times New Roman"/>
        </w:rPr>
        <w:t xml:space="preserve"> mowa </w:t>
      </w:r>
      <w:r w:rsidRPr="00903E4D">
        <w:rPr>
          <w:rFonts w:ascii="Times New Roman" w:hAnsi="Times New Roman" w:cs="Times New Roman"/>
        </w:rPr>
        <w:t>w §</w:t>
      </w:r>
      <w:r w:rsidR="003D27DE" w:rsidRPr="00903E4D">
        <w:rPr>
          <w:rFonts w:ascii="Times New Roman" w:hAnsi="Times New Roman" w:cs="Times New Roman"/>
        </w:rPr>
        <w:t xml:space="preserve"> 3 ust.</w:t>
      </w:r>
      <w:r w:rsidR="00E33FBE">
        <w:rPr>
          <w:rFonts w:ascii="Times New Roman" w:hAnsi="Times New Roman" w:cs="Times New Roman"/>
        </w:rPr>
        <w:br/>
      </w:r>
      <w:r w:rsidR="003D27DE" w:rsidRPr="00903E4D">
        <w:rPr>
          <w:rFonts w:ascii="Times New Roman" w:hAnsi="Times New Roman" w:cs="Times New Roman"/>
        </w:rPr>
        <w:t>3-</w:t>
      </w:r>
      <w:r w:rsidR="00E33FBE">
        <w:rPr>
          <w:rFonts w:ascii="Times New Roman" w:hAnsi="Times New Roman" w:cs="Times New Roman"/>
        </w:rPr>
        <w:t>7</w:t>
      </w:r>
      <w:r w:rsidR="00D93F00" w:rsidRPr="00903E4D">
        <w:rPr>
          <w:rFonts w:ascii="Times New Roman" w:hAnsi="Times New Roman" w:cs="Times New Roman"/>
        </w:rPr>
        <w:t xml:space="preserve"> </w:t>
      </w:r>
      <w:r w:rsidR="00DF0C51">
        <w:rPr>
          <w:rFonts w:ascii="Times New Roman" w:hAnsi="Times New Roman" w:cs="Times New Roman"/>
        </w:rPr>
        <w:t>są</w:t>
      </w:r>
      <w:r w:rsidR="00D93F00" w:rsidRPr="00903E4D">
        <w:rPr>
          <w:rFonts w:ascii="Times New Roman" w:hAnsi="Times New Roman" w:cs="Times New Roman"/>
        </w:rPr>
        <w:t xml:space="preserve"> ostateczn</w:t>
      </w:r>
      <w:r w:rsidR="00DF0C51">
        <w:rPr>
          <w:rFonts w:ascii="Times New Roman" w:hAnsi="Times New Roman" w:cs="Times New Roman"/>
        </w:rPr>
        <w:t>e</w:t>
      </w:r>
      <w:r w:rsidR="00D93F00" w:rsidRPr="00903E4D">
        <w:rPr>
          <w:rFonts w:ascii="Times New Roman" w:hAnsi="Times New Roman" w:cs="Times New Roman"/>
        </w:rPr>
        <w:t xml:space="preserve"> i nie mo</w:t>
      </w:r>
      <w:r w:rsidR="00DF0C51">
        <w:rPr>
          <w:rFonts w:ascii="Times New Roman" w:hAnsi="Times New Roman" w:cs="Times New Roman"/>
        </w:rPr>
        <w:t>gą</w:t>
      </w:r>
      <w:r w:rsidR="00D93F00" w:rsidRPr="00903E4D">
        <w:rPr>
          <w:rFonts w:ascii="Times New Roman" w:hAnsi="Times New Roman" w:cs="Times New Roman"/>
        </w:rPr>
        <w:t xml:space="preserve"> stanowić przedmiotu odwołania.</w:t>
      </w:r>
    </w:p>
    <w:p w14:paraId="4393F446" w14:textId="77777777" w:rsidR="00D93F00" w:rsidRPr="00903E4D" w:rsidRDefault="00D93F00" w:rsidP="00903E4D">
      <w:pPr>
        <w:pStyle w:val="Akapitzlist"/>
        <w:numPr>
          <w:ilvl w:val="0"/>
          <w:numId w:val="10"/>
        </w:numPr>
        <w:spacing w:line="360" w:lineRule="auto"/>
        <w:jc w:val="both"/>
        <w:rPr>
          <w:rFonts w:ascii="Times New Roman" w:hAnsi="Times New Roman" w:cs="Times New Roman"/>
        </w:rPr>
      </w:pPr>
      <w:r w:rsidRPr="00903E4D">
        <w:rPr>
          <w:rFonts w:ascii="Times New Roman" w:hAnsi="Times New Roman" w:cs="Times New Roman"/>
        </w:rPr>
        <w:t xml:space="preserve">W sprawach nieobjętych regulaminem rozstrzyga Organizator. </w:t>
      </w:r>
      <w:r w:rsidR="008C1452" w:rsidRPr="00903E4D">
        <w:rPr>
          <w:rFonts w:ascii="Times New Roman" w:hAnsi="Times New Roman" w:cs="Times New Roman"/>
        </w:rPr>
        <w:t>Od decyzji O</w:t>
      </w:r>
      <w:r w:rsidRPr="00903E4D">
        <w:rPr>
          <w:rFonts w:ascii="Times New Roman" w:hAnsi="Times New Roman" w:cs="Times New Roman"/>
        </w:rPr>
        <w:t>rganizatora nie przysługuje odwołanie.</w:t>
      </w:r>
    </w:p>
    <w:p w14:paraId="1E0EF820" w14:textId="77777777" w:rsidR="00D93F00" w:rsidRPr="00903E4D" w:rsidRDefault="00AB215A" w:rsidP="00903E4D">
      <w:pPr>
        <w:pStyle w:val="Akapitzlist"/>
        <w:numPr>
          <w:ilvl w:val="0"/>
          <w:numId w:val="10"/>
        </w:numPr>
        <w:spacing w:line="360" w:lineRule="auto"/>
        <w:jc w:val="both"/>
        <w:rPr>
          <w:rFonts w:ascii="Times New Roman" w:hAnsi="Times New Roman" w:cs="Times New Roman"/>
        </w:rPr>
      </w:pPr>
      <w:r w:rsidRPr="00903E4D">
        <w:rPr>
          <w:rFonts w:ascii="Times New Roman" w:hAnsi="Times New Roman" w:cs="Times New Roman"/>
        </w:rPr>
        <w:t xml:space="preserve">Niniejszy regulamin znajduje zastosowanie </w:t>
      </w:r>
      <w:r w:rsidR="00F15485" w:rsidRPr="00903E4D">
        <w:rPr>
          <w:rFonts w:ascii="Times New Roman" w:hAnsi="Times New Roman" w:cs="Times New Roman"/>
        </w:rPr>
        <w:t xml:space="preserve">w procesie przeprowadzania Konkursu </w:t>
      </w:r>
      <w:r w:rsidR="006018CC" w:rsidRPr="00903E4D">
        <w:rPr>
          <w:rFonts w:ascii="Times New Roman" w:hAnsi="Times New Roman" w:cs="Times New Roman"/>
        </w:rPr>
        <w:t xml:space="preserve">wiedzy o Sejmie RP. </w:t>
      </w:r>
      <w:r w:rsidR="00D93F00" w:rsidRPr="00903E4D">
        <w:rPr>
          <w:rFonts w:ascii="Times New Roman" w:hAnsi="Times New Roman" w:cs="Times New Roman"/>
        </w:rPr>
        <w:t>Organizator zastrzega sobie prawo do zmiany regulaminu.</w:t>
      </w:r>
    </w:p>
    <w:p w14:paraId="3F519D2C" w14:textId="77777777" w:rsidR="00C957C1" w:rsidRPr="00903E4D" w:rsidRDefault="00C957C1" w:rsidP="00903E4D">
      <w:pPr>
        <w:spacing w:line="360" w:lineRule="auto"/>
        <w:jc w:val="both"/>
      </w:pPr>
    </w:p>
    <w:p w14:paraId="4E3332B8" w14:textId="77777777" w:rsidR="00ED7517" w:rsidRDefault="00ED7517" w:rsidP="00E33FBE">
      <w:pPr>
        <w:spacing w:line="360" w:lineRule="auto"/>
        <w:rPr>
          <w:b/>
        </w:rPr>
      </w:pPr>
    </w:p>
    <w:p w14:paraId="1D2D932A" w14:textId="77777777" w:rsidR="00ED7517" w:rsidRDefault="00ED7517" w:rsidP="00903E4D">
      <w:pPr>
        <w:spacing w:line="360" w:lineRule="auto"/>
        <w:jc w:val="right"/>
        <w:rPr>
          <w:b/>
        </w:rPr>
      </w:pPr>
    </w:p>
    <w:p w14:paraId="78736F52" w14:textId="0801C4C8" w:rsidR="00ED7517" w:rsidRPr="00903E4D" w:rsidRDefault="00ED7517" w:rsidP="00ED7517">
      <w:pPr>
        <w:spacing w:line="360" w:lineRule="auto"/>
        <w:jc w:val="center"/>
        <w:rPr>
          <w:b/>
        </w:rPr>
      </w:pPr>
      <w:r w:rsidRPr="00903E4D">
        <w:rPr>
          <w:b/>
        </w:rPr>
        <w:t xml:space="preserve">Załącznik nr </w:t>
      </w:r>
      <w:r w:rsidR="00E33FBE">
        <w:rPr>
          <w:b/>
        </w:rPr>
        <w:t>1</w:t>
      </w:r>
      <w:r w:rsidRPr="00903E4D">
        <w:rPr>
          <w:b/>
        </w:rPr>
        <w:t xml:space="preserve"> do Regulaminu konkursu wiedzy o Sejmie RP</w:t>
      </w:r>
    </w:p>
    <w:p w14:paraId="152AF320" w14:textId="77777777" w:rsidR="00E33FBE" w:rsidRPr="00903E4D" w:rsidRDefault="00E33FBE" w:rsidP="00E33FBE">
      <w:pPr>
        <w:spacing w:line="360" w:lineRule="auto"/>
        <w:jc w:val="both"/>
      </w:pPr>
    </w:p>
    <w:p w14:paraId="2BBDCE45" w14:textId="77777777" w:rsidR="00E33FBE" w:rsidRPr="00903E4D" w:rsidRDefault="00E33FBE" w:rsidP="00E33FBE">
      <w:pPr>
        <w:spacing w:line="360" w:lineRule="auto"/>
        <w:jc w:val="center"/>
      </w:pPr>
      <w:r w:rsidRPr="00903E4D">
        <w:t>……………………………………………………………………</w:t>
      </w:r>
    </w:p>
    <w:p w14:paraId="2B9EF706" w14:textId="77777777" w:rsidR="00E33FBE" w:rsidRPr="00903E4D" w:rsidRDefault="00E33FBE" w:rsidP="00E33FBE">
      <w:pPr>
        <w:spacing w:line="360" w:lineRule="auto"/>
        <w:jc w:val="center"/>
      </w:pPr>
      <w:r w:rsidRPr="00903E4D">
        <w:t>Imię i nazwisko uczestnika Konkursu wiedzy o Sejmie RP</w:t>
      </w:r>
    </w:p>
    <w:p w14:paraId="0C775F60" w14:textId="77777777" w:rsidR="00E33FBE" w:rsidRPr="00903E4D" w:rsidRDefault="00E33FBE" w:rsidP="00E33FBE">
      <w:pPr>
        <w:spacing w:line="360" w:lineRule="auto"/>
        <w:jc w:val="both"/>
      </w:pPr>
    </w:p>
    <w:p w14:paraId="5A929035" w14:textId="77777777" w:rsidR="00E33FBE" w:rsidRPr="00903E4D" w:rsidRDefault="00E33FBE" w:rsidP="00E33FBE">
      <w:pPr>
        <w:spacing w:line="360" w:lineRule="auto"/>
        <w:jc w:val="both"/>
      </w:pPr>
      <w:r w:rsidRPr="00903E4D">
        <w:t xml:space="preserve">Jako rodzic/opiekun prawny uczestnika </w:t>
      </w:r>
      <w:r w:rsidRPr="00903E4D">
        <w:rPr>
          <w:b/>
        </w:rPr>
        <w:t>Konkursu wiedzy o Sejmie RP</w:t>
      </w:r>
      <w:r w:rsidRPr="00903E4D">
        <w:t xml:space="preserve"> nieposiadającego pełnej zdolności do czynności prawnych:</w:t>
      </w:r>
    </w:p>
    <w:p w14:paraId="43B33325" w14:textId="77777777" w:rsidR="00E33FBE" w:rsidRPr="00903E4D" w:rsidRDefault="00E33FBE" w:rsidP="00E33FBE">
      <w:pPr>
        <w:spacing w:line="360" w:lineRule="auto"/>
        <w:jc w:val="both"/>
      </w:pPr>
    </w:p>
    <w:p w14:paraId="4CBDEFE0" w14:textId="408C5336" w:rsidR="00E33FBE" w:rsidRPr="00903E4D" w:rsidRDefault="00E33FBE" w:rsidP="00E33FBE">
      <w:pPr>
        <w:spacing w:line="360" w:lineRule="auto"/>
        <w:jc w:val="both"/>
      </w:pPr>
      <w:r w:rsidRPr="00903E4D">
        <w:rPr>
          <w:b/>
        </w:rPr>
        <w:t>Wyrażam zgodę</w:t>
      </w:r>
      <w:r w:rsidRPr="00903E4D">
        <w:t xml:space="preserve"> na udostępnianie i publikację danych osobowych uczestnika zawartych                w teście, dogrywce oraz ponownej dogrywce, a także liczby punktów uzyskanych w wyniku rozwiązania testu, dogrywki oraz ponownej dogrywki w materiałach informacyjnych Kancelarii Sejmu, w szczególności w Biuletynie Informacji Publicznej, oficjalnych stronach internetowych Kancelarii Sejmu</w:t>
      </w:r>
      <w:r w:rsidR="00DF0C51">
        <w:t xml:space="preserve"> i mediach społecznościowych Sejmu</w:t>
      </w:r>
      <w:r w:rsidR="00327261">
        <w:t xml:space="preserve"> oraz</w:t>
      </w:r>
      <w:r w:rsidRPr="00903E4D">
        <w:t xml:space="preserve"> w publikacjach prasowych i wydawniczych Kancelarii Sejmu. </w:t>
      </w:r>
    </w:p>
    <w:p w14:paraId="2DA8519F" w14:textId="77777777" w:rsidR="00E33FBE" w:rsidRPr="00903E4D" w:rsidRDefault="00E33FBE" w:rsidP="00E33FBE">
      <w:pPr>
        <w:spacing w:line="360" w:lineRule="auto"/>
        <w:jc w:val="both"/>
      </w:pPr>
    </w:p>
    <w:p w14:paraId="2D501429" w14:textId="77777777" w:rsidR="00E33FBE" w:rsidRPr="00903E4D" w:rsidRDefault="00E33FBE" w:rsidP="00E33FBE">
      <w:pPr>
        <w:spacing w:line="360" w:lineRule="auto"/>
        <w:jc w:val="both"/>
      </w:pPr>
      <w:r w:rsidRPr="00903E4D">
        <w:t xml:space="preserve">Wyrażenie zgody jest dobrowolne.    </w:t>
      </w:r>
    </w:p>
    <w:p w14:paraId="742222BC" w14:textId="77777777" w:rsidR="00E33FBE" w:rsidRPr="00903E4D" w:rsidRDefault="00E33FBE" w:rsidP="00E33FBE">
      <w:pPr>
        <w:spacing w:line="360" w:lineRule="auto"/>
        <w:jc w:val="both"/>
      </w:pPr>
      <w:r w:rsidRPr="00903E4D">
        <w:t>W każdej chwili przysługuje prawo wycofania zgody na przetwarzanie danych osobowych, ale cofnięcie zgody nie wpływa na zgodność z prawem przetwarzania, którego dokonano na podstawie tej zgody przed jej wycofaniem.</w:t>
      </w:r>
    </w:p>
    <w:p w14:paraId="5C9B8F30" w14:textId="77777777" w:rsidR="00E33FBE" w:rsidRPr="00903E4D" w:rsidRDefault="00E33FBE" w:rsidP="00E33FBE">
      <w:pPr>
        <w:spacing w:line="360" w:lineRule="auto"/>
        <w:jc w:val="both"/>
      </w:pPr>
    </w:p>
    <w:p w14:paraId="56D11F3E" w14:textId="77777777" w:rsidR="00E33FBE" w:rsidRPr="00903E4D" w:rsidRDefault="00E33FBE" w:rsidP="00E33FBE">
      <w:pPr>
        <w:spacing w:line="360" w:lineRule="auto"/>
        <w:jc w:val="both"/>
      </w:pPr>
    </w:p>
    <w:p w14:paraId="2FA88290" w14:textId="77777777" w:rsidR="00E33FBE" w:rsidRPr="00903E4D" w:rsidRDefault="00E33FBE" w:rsidP="00E33FBE">
      <w:pPr>
        <w:spacing w:line="360" w:lineRule="auto"/>
        <w:jc w:val="both"/>
      </w:pPr>
    </w:p>
    <w:p w14:paraId="6EA59D82" w14:textId="77777777" w:rsidR="00E33FBE" w:rsidRPr="00903E4D" w:rsidRDefault="00E33FBE" w:rsidP="00E33FBE">
      <w:pPr>
        <w:spacing w:line="360" w:lineRule="auto"/>
        <w:jc w:val="right"/>
      </w:pPr>
      <w:r w:rsidRPr="00903E4D">
        <w:t>............................................................................</w:t>
      </w:r>
    </w:p>
    <w:p w14:paraId="62988434" w14:textId="77777777" w:rsidR="00E33FBE" w:rsidRPr="00903E4D" w:rsidRDefault="00E33FBE" w:rsidP="00E33FBE">
      <w:pPr>
        <w:spacing w:line="360" w:lineRule="auto"/>
        <w:jc w:val="right"/>
        <w:rPr>
          <w:b/>
        </w:rPr>
      </w:pPr>
      <w:r w:rsidRPr="00903E4D">
        <w:rPr>
          <w:b/>
          <w:u w:val="single"/>
        </w:rPr>
        <w:t>czytelny</w:t>
      </w:r>
      <w:r w:rsidRPr="00903E4D">
        <w:rPr>
          <w:b/>
        </w:rPr>
        <w:t xml:space="preserve"> podpis rodzica/opiekuna prawnego</w:t>
      </w:r>
    </w:p>
    <w:p w14:paraId="1014A206" w14:textId="77777777" w:rsidR="00E33FBE" w:rsidRPr="00903E4D" w:rsidRDefault="00E33FBE" w:rsidP="00E33FBE">
      <w:pPr>
        <w:spacing w:line="360" w:lineRule="auto"/>
        <w:jc w:val="right"/>
        <w:rPr>
          <w:b/>
        </w:rPr>
      </w:pPr>
    </w:p>
    <w:p w14:paraId="02987F93" w14:textId="77777777" w:rsidR="00E33FBE" w:rsidRPr="00903E4D" w:rsidRDefault="00E33FBE" w:rsidP="00E33FBE">
      <w:pPr>
        <w:spacing w:line="360" w:lineRule="auto"/>
        <w:jc w:val="right"/>
        <w:rPr>
          <w:b/>
        </w:rPr>
      </w:pPr>
    </w:p>
    <w:p w14:paraId="2F62D124" w14:textId="77777777" w:rsidR="00E33FBE" w:rsidRPr="00903E4D" w:rsidRDefault="00E33FBE" w:rsidP="00E33FBE">
      <w:pPr>
        <w:spacing w:line="360" w:lineRule="auto"/>
        <w:jc w:val="right"/>
        <w:rPr>
          <w:b/>
        </w:rPr>
      </w:pPr>
    </w:p>
    <w:p w14:paraId="7CFE2865" w14:textId="77777777" w:rsidR="00E33FBE" w:rsidRPr="00903E4D" w:rsidRDefault="00E33FBE" w:rsidP="00E33FBE">
      <w:pPr>
        <w:spacing w:line="360" w:lineRule="auto"/>
        <w:jc w:val="right"/>
        <w:rPr>
          <w:b/>
        </w:rPr>
      </w:pPr>
    </w:p>
    <w:p w14:paraId="03EB2E3F" w14:textId="77777777" w:rsidR="00E33FBE" w:rsidRPr="00903E4D" w:rsidRDefault="00E33FBE" w:rsidP="00E33FBE">
      <w:pPr>
        <w:spacing w:line="360" w:lineRule="auto"/>
        <w:rPr>
          <w:b/>
        </w:rPr>
      </w:pPr>
    </w:p>
    <w:p w14:paraId="7059CFA5" w14:textId="76BEB479" w:rsidR="00E33FBE" w:rsidRDefault="00E33FBE" w:rsidP="00E33FBE">
      <w:pPr>
        <w:spacing w:line="360" w:lineRule="auto"/>
        <w:jc w:val="right"/>
        <w:rPr>
          <w:b/>
        </w:rPr>
      </w:pPr>
    </w:p>
    <w:p w14:paraId="0D1E8DF5" w14:textId="68389730" w:rsidR="00DF0C51" w:rsidRDefault="00DF0C51" w:rsidP="00E33FBE">
      <w:pPr>
        <w:spacing w:line="360" w:lineRule="auto"/>
        <w:jc w:val="right"/>
        <w:rPr>
          <w:b/>
        </w:rPr>
      </w:pPr>
    </w:p>
    <w:p w14:paraId="5E0D0C90" w14:textId="47E59ED6" w:rsidR="00DF0C51" w:rsidRDefault="00DF0C51" w:rsidP="00E33FBE">
      <w:pPr>
        <w:spacing w:line="360" w:lineRule="auto"/>
        <w:jc w:val="right"/>
        <w:rPr>
          <w:b/>
        </w:rPr>
      </w:pPr>
    </w:p>
    <w:p w14:paraId="4F0B4E82" w14:textId="77777777" w:rsidR="00947E82" w:rsidRDefault="00947E82" w:rsidP="00E33FBE">
      <w:pPr>
        <w:spacing w:line="360" w:lineRule="auto"/>
        <w:jc w:val="right"/>
        <w:rPr>
          <w:b/>
        </w:rPr>
      </w:pPr>
    </w:p>
    <w:p w14:paraId="047E23C1" w14:textId="77777777" w:rsidR="00DF0C51" w:rsidRPr="00903E4D" w:rsidRDefault="00DF0C51" w:rsidP="00E33FBE">
      <w:pPr>
        <w:spacing w:line="360" w:lineRule="auto"/>
        <w:jc w:val="right"/>
        <w:rPr>
          <w:b/>
        </w:rPr>
      </w:pPr>
    </w:p>
    <w:p w14:paraId="407FE5F3" w14:textId="4F37582B" w:rsidR="00E33FBE" w:rsidRPr="00903E4D" w:rsidRDefault="00E33FBE" w:rsidP="00E33FBE">
      <w:pPr>
        <w:spacing w:line="360" w:lineRule="auto"/>
        <w:jc w:val="center"/>
        <w:rPr>
          <w:b/>
        </w:rPr>
      </w:pPr>
      <w:r w:rsidRPr="00903E4D">
        <w:rPr>
          <w:b/>
        </w:rPr>
        <w:t xml:space="preserve">Załącznik nr </w:t>
      </w:r>
      <w:r w:rsidR="00053B30">
        <w:rPr>
          <w:b/>
        </w:rPr>
        <w:t>2</w:t>
      </w:r>
      <w:r w:rsidRPr="00903E4D">
        <w:rPr>
          <w:b/>
        </w:rPr>
        <w:t xml:space="preserve"> do Regulaminu konkursu wiedzy o Sejmie RP</w:t>
      </w:r>
    </w:p>
    <w:p w14:paraId="05A5829B" w14:textId="77777777" w:rsidR="00E33FBE" w:rsidRPr="00903E4D" w:rsidRDefault="00E33FBE" w:rsidP="00E33FBE">
      <w:pPr>
        <w:spacing w:line="360" w:lineRule="auto"/>
        <w:jc w:val="both"/>
      </w:pPr>
    </w:p>
    <w:p w14:paraId="39903A4B" w14:textId="77777777" w:rsidR="00E33FBE" w:rsidRPr="00903E4D" w:rsidRDefault="00E33FBE" w:rsidP="00E33FBE">
      <w:pPr>
        <w:spacing w:line="360" w:lineRule="auto"/>
        <w:jc w:val="both"/>
      </w:pPr>
    </w:p>
    <w:p w14:paraId="6D191BBF" w14:textId="77777777" w:rsidR="00E33FBE" w:rsidRPr="00903E4D" w:rsidRDefault="00E33FBE" w:rsidP="00E33FBE">
      <w:pPr>
        <w:spacing w:line="360" w:lineRule="auto"/>
        <w:jc w:val="center"/>
      </w:pPr>
      <w:r w:rsidRPr="00903E4D">
        <w:t>……………………………………………………………………</w:t>
      </w:r>
    </w:p>
    <w:p w14:paraId="774A59AE" w14:textId="77777777" w:rsidR="00E33FBE" w:rsidRPr="00903E4D" w:rsidRDefault="00E33FBE" w:rsidP="00E33FBE">
      <w:pPr>
        <w:spacing w:line="360" w:lineRule="auto"/>
        <w:jc w:val="center"/>
      </w:pPr>
      <w:r w:rsidRPr="00903E4D">
        <w:t>Imię i nazwisko uczestnika Konkursu wiedzy o Sejmie RP</w:t>
      </w:r>
    </w:p>
    <w:p w14:paraId="7A5F6C9B" w14:textId="77777777" w:rsidR="00E33FBE" w:rsidRPr="00903E4D" w:rsidRDefault="00E33FBE" w:rsidP="00E33FBE">
      <w:pPr>
        <w:spacing w:line="360" w:lineRule="auto"/>
        <w:jc w:val="both"/>
      </w:pPr>
    </w:p>
    <w:p w14:paraId="39D67503" w14:textId="77777777" w:rsidR="00E33FBE" w:rsidRPr="00903E4D" w:rsidRDefault="00E33FBE" w:rsidP="00E33FBE">
      <w:pPr>
        <w:spacing w:line="360" w:lineRule="auto"/>
        <w:jc w:val="both"/>
      </w:pPr>
      <w:r w:rsidRPr="00903E4D">
        <w:t xml:space="preserve">Jako pełnoletni uczestnik </w:t>
      </w:r>
      <w:r w:rsidRPr="00903E4D">
        <w:rPr>
          <w:b/>
        </w:rPr>
        <w:t>Konkursu wiedzy o Sejmie RP</w:t>
      </w:r>
      <w:r w:rsidRPr="00903E4D">
        <w:t xml:space="preserve"> posiadający pełną zdolność do czynności prawnych:</w:t>
      </w:r>
    </w:p>
    <w:p w14:paraId="7353D3EC" w14:textId="77777777" w:rsidR="00E33FBE" w:rsidRPr="00903E4D" w:rsidRDefault="00E33FBE" w:rsidP="00E33FBE">
      <w:pPr>
        <w:spacing w:line="360" w:lineRule="auto"/>
        <w:jc w:val="both"/>
      </w:pPr>
    </w:p>
    <w:p w14:paraId="71F5EAC9" w14:textId="0EFB79EF" w:rsidR="00E33FBE" w:rsidRPr="00903E4D" w:rsidRDefault="00E33FBE" w:rsidP="00E33FBE">
      <w:pPr>
        <w:spacing w:line="360" w:lineRule="auto"/>
        <w:jc w:val="both"/>
      </w:pPr>
      <w:r w:rsidRPr="00903E4D">
        <w:rPr>
          <w:b/>
        </w:rPr>
        <w:t>Wyrażam zgodę</w:t>
      </w:r>
      <w:r w:rsidRPr="00903E4D">
        <w:t xml:space="preserve"> na udostępnianie i publikację moich danych osobowych zawartych w teście, dogrywce oraz ponownej dogrywce, a także liczby punktów uzyskanych w wyniku rozwiązania testu, dogrywki oraz ponownej dogrywki w materiałach informacyjnych Kancelarii Sejmu,              w szczególności w Biuletynie Informacji Publicznej, oficjalnych stronach internetowych Kancelarii Sejmu</w:t>
      </w:r>
      <w:r w:rsidR="00DF0C51">
        <w:t xml:space="preserve"> i mediach społecznościowych Sejmu</w:t>
      </w:r>
      <w:r w:rsidR="00327261">
        <w:t xml:space="preserve"> oraz</w:t>
      </w:r>
      <w:r w:rsidRPr="00903E4D">
        <w:t xml:space="preserve"> w publikacjach prasowych </w:t>
      </w:r>
      <w:r w:rsidR="00DF0C51">
        <w:br/>
      </w:r>
      <w:r w:rsidRPr="00903E4D">
        <w:t xml:space="preserve">i wydawniczych Kancelarii Sejmu. </w:t>
      </w:r>
    </w:p>
    <w:p w14:paraId="023D0A26" w14:textId="77777777" w:rsidR="00E33FBE" w:rsidRPr="00903E4D" w:rsidRDefault="00E33FBE" w:rsidP="00E33FBE">
      <w:pPr>
        <w:spacing w:line="360" w:lineRule="auto"/>
        <w:jc w:val="both"/>
      </w:pPr>
    </w:p>
    <w:p w14:paraId="7ABB0148" w14:textId="77777777" w:rsidR="00E33FBE" w:rsidRPr="00903E4D" w:rsidRDefault="00E33FBE" w:rsidP="00E33FBE">
      <w:pPr>
        <w:spacing w:line="360" w:lineRule="auto"/>
        <w:jc w:val="both"/>
      </w:pPr>
      <w:r w:rsidRPr="00903E4D">
        <w:t>Wyrażenie zgody jest dobrowolne.</w:t>
      </w:r>
    </w:p>
    <w:p w14:paraId="732D312C" w14:textId="77777777" w:rsidR="00E33FBE" w:rsidRPr="00903E4D" w:rsidRDefault="00E33FBE" w:rsidP="00E33FBE">
      <w:pPr>
        <w:spacing w:line="360" w:lineRule="auto"/>
        <w:jc w:val="both"/>
      </w:pPr>
      <w:r w:rsidRPr="00903E4D">
        <w:t>W każdej chwili przysługuje prawo wycofania zgody na przetwarzanie danych osobowych, ale cofnięcie zgody nie wpływa na zgodność z prawem przetwarzania, którego dokonano na podstawie tej zgody przed jej wycofaniem.</w:t>
      </w:r>
    </w:p>
    <w:p w14:paraId="27C46C3B" w14:textId="77777777" w:rsidR="00E33FBE" w:rsidRPr="00903E4D" w:rsidRDefault="00E33FBE" w:rsidP="00E33FBE">
      <w:pPr>
        <w:spacing w:line="360" w:lineRule="auto"/>
        <w:jc w:val="both"/>
      </w:pPr>
    </w:p>
    <w:p w14:paraId="3578E807" w14:textId="77777777" w:rsidR="00E33FBE" w:rsidRPr="00903E4D" w:rsidRDefault="00E33FBE" w:rsidP="00E33FBE">
      <w:pPr>
        <w:spacing w:line="360" w:lineRule="auto"/>
        <w:jc w:val="both"/>
      </w:pPr>
    </w:p>
    <w:p w14:paraId="7A6A3127" w14:textId="77777777" w:rsidR="00E33FBE" w:rsidRPr="00903E4D" w:rsidRDefault="00E33FBE" w:rsidP="00E33FBE">
      <w:pPr>
        <w:spacing w:line="360" w:lineRule="auto"/>
        <w:jc w:val="both"/>
      </w:pPr>
    </w:p>
    <w:p w14:paraId="56EC927D" w14:textId="77777777" w:rsidR="00E33FBE" w:rsidRPr="00903E4D" w:rsidRDefault="00E33FBE" w:rsidP="00E33FBE">
      <w:pPr>
        <w:spacing w:line="360" w:lineRule="auto"/>
        <w:jc w:val="right"/>
      </w:pPr>
      <w:r w:rsidRPr="00903E4D">
        <w:t>............................................................................</w:t>
      </w:r>
    </w:p>
    <w:p w14:paraId="4CBC9FD9" w14:textId="77777777" w:rsidR="00E33FBE" w:rsidRPr="00903E4D" w:rsidRDefault="00E33FBE" w:rsidP="00E33FBE">
      <w:pPr>
        <w:spacing w:line="360" w:lineRule="auto"/>
        <w:jc w:val="right"/>
        <w:rPr>
          <w:b/>
        </w:rPr>
      </w:pPr>
      <w:r w:rsidRPr="00903E4D">
        <w:rPr>
          <w:b/>
          <w:u w:val="single"/>
        </w:rPr>
        <w:t>czytelny</w:t>
      </w:r>
      <w:r w:rsidRPr="00903E4D">
        <w:rPr>
          <w:b/>
        </w:rPr>
        <w:t xml:space="preserve"> podpis pełnoletniego ucznia</w:t>
      </w:r>
    </w:p>
    <w:p w14:paraId="7B4D2AE2" w14:textId="77777777" w:rsidR="00E33FBE" w:rsidRDefault="00E33FBE" w:rsidP="00E33FBE">
      <w:pPr>
        <w:spacing w:line="360" w:lineRule="auto"/>
        <w:jc w:val="right"/>
        <w:rPr>
          <w:b/>
        </w:rPr>
      </w:pPr>
    </w:p>
    <w:p w14:paraId="5A73253F" w14:textId="77777777" w:rsidR="00E33FBE" w:rsidRDefault="00E33FBE" w:rsidP="00E33FBE">
      <w:pPr>
        <w:spacing w:line="360" w:lineRule="auto"/>
        <w:jc w:val="right"/>
        <w:rPr>
          <w:b/>
        </w:rPr>
      </w:pPr>
    </w:p>
    <w:p w14:paraId="0E68D98D" w14:textId="77777777" w:rsidR="00E33FBE" w:rsidRDefault="00E33FBE" w:rsidP="00E33FBE">
      <w:pPr>
        <w:spacing w:line="360" w:lineRule="auto"/>
        <w:jc w:val="right"/>
        <w:rPr>
          <w:b/>
        </w:rPr>
      </w:pPr>
    </w:p>
    <w:p w14:paraId="676EACC5" w14:textId="77777777" w:rsidR="00E33FBE" w:rsidRDefault="00E33FBE" w:rsidP="00E33FBE">
      <w:pPr>
        <w:spacing w:line="360" w:lineRule="auto"/>
        <w:jc w:val="right"/>
        <w:rPr>
          <w:b/>
        </w:rPr>
      </w:pPr>
    </w:p>
    <w:p w14:paraId="1BE6E466" w14:textId="193E554C" w:rsidR="00E33FBE" w:rsidRDefault="00E33FBE" w:rsidP="00E33FBE">
      <w:pPr>
        <w:spacing w:line="360" w:lineRule="auto"/>
        <w:jc w:val="right"/>
        <w:rPr>
          <w:b/>
        </w:rPr>
      </w:pPr>
    </w:p>
    <w:p w14:paraId="075AF8C3" w14:textId="48061480" w:rsidR="00053B30" w:rsidRDefault="00053B30" w:rsidP="00E33FBE">
      <w:pPr>
        <w:spacing w:line="360" w:lineRule="auto"/>
        <w:jc w:val="right"/>
        <w:rPr>
          <w:b/>
        </w:rPr>
      </w:pPr>
    </w:p>
    <w:p w14:paraId="2C4D4D2A" w14:textId="2C9615DB" w:rsidR="00053B30" w:rsidRDefault="00053B30" w:rsidP="00E33FBE">
      <w:pPr>
        <w:spacing w:line="360" w:lineRule="auto"/>
        <w:jc w:val="right"/>
        <w:rPr>
          <w:b/>
        </w:rPr>
      </w:pPr>
    </w:p>
    <w:p w14:paraId="14D144FC" w14:textId="3B502388" w:rsidR="00053B30" w:rsidRDefault="00053B30" w:rsidP="00E33FBE">
      <w:pPr>
        <w:spacing w:line="360" w:lineRule="auto"/>
        <w:jc w:val="right"/>
        <w:rPr>
          <w:b/>
        </w:rPr>
      </w:pPr>
    </w:p>
    <w:p w14:paraId="0C6FE3CA" w14:textId="3B826585" w:rsidR="00053B30" w:rsidRDefault="00053B30" w:rsidP="00E33FBE">
      <w:pPr>
        <w:spacing w:line="360" w:lineRule="auto"/>
        <w:jc w:val="right"/>
        <w:rPr>
          <w:b/>
        </w:rPr>
      </w:pPr>
    </w:p>
    <w:p w14:paraId="147D6E72" w14:textId="77777777" w:rsidR="00053B30" w:rsidRDefault="00053B30" w:rsidP="00E33FBE">
      <w:pPr>
        <w:spacing w:line="360" w:lineRule="auto"/>
        <w:jc w:val="right"/>
        <w:rPr>
          <w:b/>
        </w:rPr>
      </w:pPr>
    </w:p>
    <w:p w14:paraId="6BB86332" w14:textId="0AA530EF" w:rsidR="00947E82" w:rsidRPr="00903E4D" w:rsidRDefault="00947E82" w:rsidP="00947E82">
      <w:pPr>
        <w:spacing w:line="360" w:lineRule="auto"/>
        <w:jc w:val="center"/>
        <w:rPr>
          <w:b/>
        </w:rPr>
      </w:pPr>
      <w:r w:rsidRPr="00903E4D">
        <w:rPr>
          <w:b/>
        </w:rPr>
        <w:t xml:space="preserve">Załącznik nr </w:t>
      </w:r>
      <w:r>
        <w:rPr>
          <w:b/>
        </w:rPr>
        <w:t>3</w:t>
      </w:r>
      <w:r w:rsidRPr="00903E4D">
        <w:rPr>
          <w:b/>
        </w:rPr>
        <w:t xml:space="preserve"> do Regulaminu konkursu wiedzy o Sejmie RP</w:t>
      </w:r>
    </w:p>
    <w:p w14:paraId="5ED6A658" w14:textId="77777777" w:rsidR="00947E82" w:rsidRDefault="00947E82" w:rsidP="00053B30">
      <w:pPr>
        <w:spacing w:line="360" w:lineRule="auto"/>
        <w:jc w:val="center"/>
        <w:rPr>
          <w:b/>
          <w:bCs/>
        </w:rPr>
      </w:pPr>
    </w:p>
    <w:p w14:paraId="2B02B7B3" w14:textId="7FCFB819" w:rsidR="00053B30" w:rsidRDefault="00053B30" w:rsidP="00053B30">
      <w:pPr>
        <w:spacing w:line="360" w:lineRule="auto"/>
        <w:jc w:val="center"/>
        <w:rPr>
          <w:b/>
          <w:bCs/>
        </w:rPr>
      </w:pPr>
      <w:r w:rsidRPr="00487CCF">
        <w:rPr>
          <w:b/>
          <w:bCs/>
        </w:rPr>
        <w:t>Za</w:t>
      </w:r>
      <w:r>
        <w:rPr>
          <w:b/>
          <w:bCs/>
        </w:rPr>
        <w:t>lecenia</w:t>
      </w:r>
      <w:r w:rsidRPr="00487CCF">
        <w:rPr>
          <w:b/>
          <w:bCs/>
        </w:rPr>
        <w:t xml:space="preserve"> bezpieczeństwa w związku z COVID-19</w:t>
      </w:r>
    </w:p>
    <w:p w14:paraId="224E0EEB" w14:textId="77777777" w:rsidR="00053B30" w:rsidRPr="00487CCF" w:rsidRDefault="00053B30" w:rsidP="00053B30">
      <w:pPr>
        <w:spacing w:line="360" w:lineRule="auto"/>
        <w:jc w:val="center"/>
        <w:rPr>
          <w:b/>
          <w:bCs/>
        </w:rPr>
      </w:pPr>
    </w:p>
    <w:p w14:paraId="279F0C63" w14:textId="77777777" w:rsidR="00053B30" w:rsidRPr="00487CCF" w:rsidRDefault="00053B30" w:rsidP="00053B30">
      <w:pPr>
        <w:pStyle w:val="Akapitzlist"/>
        <w:numPr>
          <w:ilvl w:val="0"/>
          <w:numId w:val="22"/>
        </w:numPr>
        <w:spacing w:after="160" w:line="360" w:lineRule="auto"/>
        <w:jc w:val="both"/>
        <w:rPr>
          <w:rFonts w:ascii="Times New Roman" w:hAnsi="Times New Roman" w:cs="Times New Roman"/>
          <w:b/>
          <w:bCs/>
        </w:rPr>
      </w:pPr>
      <w:r w:rsidRPr="00487CCF">
        <w:rPr>
          <w:rFonts w:ascii="Times New Roman" w:hAnsi="Times New Roman" w:cs="Times New Roman"/>
          <w:b/>
          <w:bCs/>
        </w:rPr>
        <w:t xml:space="preserve">Przed </w:t>
      </w:r>
      <w:r>
        <w:rPr>
          <w:rFonts w:ascii="Times New Roman" w:hAnsi="Times New Roman" w:cs="Times New Roman"/>
          <w:b/>
          <w:bCs/>
        </w:rPr>
        <w:t>Konkursem</w:t>
      </w:r>
      <w:r w:rsidRPr="00487CCF">
        <w:rPr>
          <w:rFonts w:ascii="Times New Roman" w:hAnsi="Times New Roman" w:cs="Times New Roman"/>
          <w:b/>
          <w:bCs/>
        </w:rPr>
        <w:t xml:space="preserve"> w</w:t>
      </w:r>
      <w:r>
        <w:rPr>
          <w:rFonts w:ascii="Times New Roman" w:hAnsi="Times New Roman" w:cs="Times New Roman"/>
          <w:b/>
          <w:bCs/>
        </w:rPr>
        <w:t>iedzy o</w:t>
      </w:r>
      <w:r w:rsidRPr="00487CCF">
        <w:rPr>
          <w:rFonts w:ascii="Times New Roman" w:hAnsi="Times New Roman" w:cs="Times New Roman"/>
          <w:b/>
          <w:bCs/>
        </w:rPr>
        <w:t xml:space="preserve"> Sejmie:</w:t>
      </w:r>
    </w:p>
    <w:p w14:paraId="1BAB0297" w14:textId="1FB9CECF" w:rsidR="00053B30" w:rsidRPr="00487CCF" w:rsidRDefault="00053B30" w:rsidP="00053B30">
      <w:pPr>
        <w:pStyle w:val="Akapitzlist"/>
        <w:numPr>
          <w:ilvl w:val="0"/>
          <w:numId w:val="23"/>
        </w:numPr>
        <w:spacing w:after="160" w:line="360" w:lineRule="auto"/>
        <w:jc w:val="both"/>
        <w:rPr>
          <w:rFonts w:ascii="Times New Roman" w:hAnsi="Times New Roman" w:cs="Times New Roman"/>
          <w:color w:val="000000" w:themeColor="text1"/>
        </w:rPr>
      </w:pPr>
      <w:r>
        <w:rPr>
          <w:rFonts w:ascii="Times New Roman" w:hAnsi="Times New Roman" w:cs="Times New Roman"/>
        </w:rPr>
        <w:t>zaleca</w:t>
      </w:r>
      <w:r w:rsidRPr="00487CCF">
        <w:rPr>
          <w:rFonts w:ascii="Times New Roman" w:hAnsi="Times New Roman" w:cs="Times New Roman"/>
        </w:rPr>
        <w:t xml:space="preserve"> się </w:t>
      </w:r>
      <w:r>
        <w:rPr>
          <w:rFonts w:ascii="Times New Roman" w:hAnsi="Times New Roman" w:cs="Times New Roman"/>
        </w:rPr>
        <w:t xml:space="preserve">by </w:t>
      </w:r>
      <w:r w:rsidRPr="00487CCF">
        <w:rPr>
          <w:rFonts w:ascii="Times New Roman" w:hAnsi="Times New Roman" w:cs="Times New Roman"/>
        </w:rPr>
        <w:t xml:space="preserve">wszystkie osoby </w:t>
      </w:r>
      <w:r>
        <w:rPr>
          <w:rFonts w:ascii="Times New Roman" w:hAnsi="Times New Roman" w:cs="Times New Roman"/>
        </w:rPr>
        <w:t xml:space="preserve">biorące udział w Konkursie oraz poprzedzających go wykładach </w:t>
      </w:r>
      <w:r w:rsidRPr="00487CCF">
        <w:rPr>
          <w:rFonts w:ascii="Times New Roman" w:hAnsi="Times New Roman" w:cs="Times New Roman"/>
        </w:rPr>
        <w:t xml:space="preserve"> </w:t>
      </w:r>
      <w:r>
        <w:rPr>
          <w:rFonts w:ascii="Times New Roman" w:hAnsi="Times New Roman" w:cs="Times New Roman"/>
        </w:rPr>
        <w:t>dokonywały</w:t>
      </w:r>
      <w:r w:rsidRPr="00487CCF">
        <w:rPr>
          <w:rFonts w:ascii="Times New Roman" w:hAnsi="Times New Roman" w:cs="Times New Roman"/>
        </w:rPr>
        <w:t xml:space="preserve"> samokontroli i monitorowania swojego stanu zdrowia</w:t>
      </w:r>
      <w:r>
        <w:rPr>
          <w:rFonts w:ascii="Times New Roman" w:hAnsi="Times New Roman" w:cs="Times New Roman"/>
        </w:rPr>
        <w:t>,</w:t>
      </w:r>
      <w:r w:rsidRPr="00487CCF">
        <w:rPr>
          <w:rFonts w:ascii="Times New Roman" w:hAnsi="Times New Roman" w:cs="Times New Roman"/>
        </w:rPr>
        <w:t xml:space="preserve"> zwłaszcza w sytuacji wcześniejszego bliskiego kontaktu z osobą zakażoną lub podejrzaną o zakażenie wirusem SARS-CoV-2 oraz zwrócenia szczególnej uwagi na takie objawy jak: wysoka gorączka</w:t>
      </w:r>
      <w:r>
        <w:rPr>
          <w:rFonts w:ascii="Times New Roman" w:hAnsi="Times New Roman" w:cs="Times New Roman"/>
        </w:rPr>
        <w:t xml:space="preserve"> (powyżej </w:t>
      </w:r>
      <w:r w:rsidRPr="00487CCF">
        <w:rPr>
          <w:rFonts w:ascii="Times New Roman" w:hAnsi="Times New Roman" w:cs="Times New Roman"/>
        </w:rPr>
        <w:t>38</w:t>
      </w:r>
      <w:r w:rsidRPr="00487CCF">
        <w:rPr>
          <w:rFonts w:ascii="Times New Roman" w:hAnsi="Times New Roman" w:cs="Times New Roman"/>
        </w:rPr>
        <w:sym w:font="Symbol" w:char="F0B0"/>
      </w:r>
      <w:r w:rsidRPr="00487CCF">
        <w:rPr>
          <w:rFonts w:ascii="Times New Roman" w:hAnsi="Times New Roman" w:cs="Times New Roman"/>
        </w:rPr>
        <w:t>C), kaszel, duszność, utrata węchu lub smaku, bóle mięśni i głowy, biegunka, wysypka.</w:t>
      </w:r>
    </w:p>
    <w:p w14:paraId="0A8F1F6B" w14:textId="5E24E069" w:rsidR="00053B30" w:rsidRDefault="00053B30" w:rsidP="00053B30">
      <w:pPr>
        <w:pStyle w:val="Akapitzlist"/>
        <w:numPr>
          <w:ilvl w:val="0"/>
          <w:numId w:val="23"/>
        </w:numPr>
        <w:spacing w:after="160" w:line="360" w:lineRule="auto"/>
        <w:jc w:val="both"/>
        <w:rPr>
          <w:rFonts w:ascii="Times New Roman" w:hAnsi="Times New Roman" w:cs="Times New Roman"/>
        </w:rPr>
      </w:pPr>
      <w:r>
        <w:rPr>
          <w:rFonts w:ascii="Times New Roman" w:hAnsi="Times New Roman" w:cs="Times New Roman"/>
        </w:rPr>
        <w:t>zaleca</w:t>
      </w:r>
      <w:r w:rsidRPr="00487CCF">
        <w:rPr>
          <w:rFonts w:ascii="Times New Roman" w:hAnsi="Times New Roman" w:cs="Times New Roman"/>
        </w:rPr>
        <w:t xml:space="preserve"> się </w:t>
      </w:r>
      <w:r>
        <w:rPr>
          <w:rFonts w:ascii="Times New Roman" w:hAnsi="Times New Roman" w:cs="Times New Roman"/>
        </w:rPr>
        <w:t xml:space="preserve">by nauczyciele oraz </w:t>
      </w:r>
      <w:r w:rsidRPr="00487CCF">
        <w:rPr>
          <w:rFonts w:ascii="Times New Roman" w:hAnsi="Times New Roman" w:cs="Times New Roman"/>
        </w:rPr>
        <w:t>opiekun</w:t>
      </w:r>
      <w:r>
        <w:rPr>
          <w:rFonts w:ascii="Times New Roman" w:hAnsi="Times New Roman" w:cs="Times New Roman"/>
        </w:rPr>
        <w:t>owie</w:t>
      </w:r>
      <w:r w:rsidRPr="00487CCF">
        <w:rPr>
          <w:rFonts w:ascii="Times New Roman" w:hAnsi="Times New Roman" w:cs="Times New Roman"/>
        </w:rPr>
        <w:t xml:space="preserve"> </w:t>
      </w:r>
      <w:r>
        <w:rPr>
          <w:rFonts w:ascii="Times New Roman" w:hAnsi="Times New Roman" w:cs="Times New Roman"/>
        </w:rPr>
        <w:t xml:space="preserve">uczniów biorących udział </w:t>
      </w:r>
      <w:r>
        <w:rPr>
          <w:rFonts w:ascii="Times New Roman" w:hAnsi="Times New Roman" w:cs="Times New Roman"/>
        </w:rPr>
        <w:br/>
        <w:t>w Konkursie</w:t>
      </w:r>
      <w:r w:rsidRPr="00487CCF">
        <w:rPr>
          <w:rFonts w:ascii="Times New Roman" w:hAnsi="Times New Roman" w:cs="Times New Roman"/>
        </w:rPr>
        <w:t xml:space="preserve"> </w:t>
      </w:r>
      <w:r>
        <w:rPr>
          <w:rFonts w:ascii="Times New Roman" w:hAnsi="Times New Roman" w:cs="Times New Roman"/>
        </w:rPr>
        <w:t xml:space="preserve">oraz poprzedzających go wykładach </w:t>
      </w:r>
      <w:r w:rsidRPr="00487CCF">
        <w:rPr>
          <w:rFonts w:ascii="Times New Roman" w:hAnsi="Times New Roman" w:cs="Times New Roman"/>
        </w:rPr>
        <w:t xml:space="preserve"> </w:t>
      </w:r>
      <w:r>
        <w:rPr>
          <w:rFonts w:ascii="Times New Roman" w:hAnsi="Times New Roman" w:cs="Times New Roman"/>
        </w:rPr>
        <w:t>zwracali</w:t>
      </w:r>
      <w:r w:rsidRPr="00487CCF">
        <w:rPr>
          <w:rFonts w:ascii="Times New Roman" w:hAnsi="Times New Roman" w:cs="Times New Roman"/>
        </w:rPr>
        <w:t xml:space="preserve"> szczególn</w:t>
      </w:r>
      <w:r>
        <w:rPr>
          <w:rFonts w:ascii="Times New Roman" w:hAnsi="Times New Roman" w:cs="Times New Roman"/>
        </w:rPr>
        <w:t>ą</w:t>
      </w:r>
      <w:r w:rsidRPr="00487CCF">
        <w:rPr>
          <w:rFonts w:ascii="Times New Roman" w:hAnsi="Times New Roman" w:cs="Times New Roman"/>
        </w:rPr>
        <w:t xml:space="preserve"> uwag</w:t>
      </w:r>
      <w:r>
        <w:rPr>
          <w:rFonts w:ascii="Times New Roman" w:hAnsi="Times New Roman" w:cs="Times New Roman"/>
        </w:rPr>
        <w:t>ę</w:t>
      </w:r>
      <w:r w:rsidRPr="00487CCF">
        <w:rPr>
          <w:rFonts w:ascii="Times New Roman" w:hAnsi="Times New Roman" w:cs="Times New Roman"/>
        </w:rPr>
        <w:t xml:space="preserve"> na objawy infekcji u podopiecznych, którzy mają uczestniczyć </w:t>
      </w:r>
      <w:r>
        <w:rPr>
          <w:rFonts w:ascii="Times New Roman" w:hAnsi="Times New Roman" w:cs="Times New Roman"/>
        </w:rPr>
        <w:br/>
      </w:r>
      <w:r w:rsidRPr="00487CCF">
        <w:rPr>
          <w:rFonts w:ascii="Times New Roman" w:hAnsi="Times New Roman" w:cs="Times New Roman"/>
        </w:rPr>
        <w:t xml:space="preserve">w </w:t>
      </w:r>
      <w:r>
        <w:rPr>
          <w:rFonts w:ascii="Times New Roman" w:hAnsi="Times New Roman" w:cs="Times New Roman"/>
        </w:rPr>
        <w:t>Konkursie oraz poprzedzających go wykładach</w:t>
      </w:r>
      <w:r w:rsidRPr="00487CCF">
        <w:rPr>
          <w:rFonts w:ascii="Times New Roman" w:hAnsi="Times New Roman" w:cs="Times New Roman"/>
        </w:rPr>
        <w:t xml:space="preserve"> tj.: kaszel, duszności, podwyższona temperatura.</w:t>
      </w:r>
    </w:p>
    <w:p w14:paraId="2FB50711" w14:textId="3F749A94" w:rsidR="00053B30" w:rsidRPr="00053B30" w:rsidRDefault="00053B30" w:rsidP="00947E82">
      <w:pPr>
        <w:spacing w:after="160" w:line="360" w:lineRule="auto"/>
        <w:jc w:val="center"/>
        <w:rPr>
          <w:color w:val="000000" w:themeColor="text1"/>
        </w:rPr>
      </w:pPr>
      <w:r w:rsidRPr="00053B30">
        <w:rPr>
          <w:color w:val="000000" w:themeColor="text1"/>
        </w:rPr>
        <w:t xml:space="preserve">Ze względu na sytuację epidemiologiczną prosimy by udział w  Konkursie </w:t>
      </w:r>
      <w:r w:rsidRPr="00053B30">
        <w:t>oraz poprzedzających go wykładach brały udział</w:t>
      </w:r>
      <w:r w:rsidRPr="00053B30">
        <w:rPr>
          <w:color w:val="000000" w:themeColor="text1"/>
        </w:rPr>
        <w:t xml:space="preserve"> wyłącznie osoby zdrowe, bez objawów chorobowych.</w:t>
      </w:r>
    </w:p>
    <w:p w14:paraId="4EDCDDAF" w14:textId="77777777" w:rsidR="00053B30" w:rsidRPr="00ED7517" w:rsidRDefault="00053B30" w:rsidP="00053B30">
      <w:pPr>
        <w:spacing w:after="160" w:line="360" w:lineRule="auto"/>
        <w:jc w:val="both"/>
        <w:rPr>
          <w:b/>
          <w:bCs/>
        </w:rPr>
      </w:pPr>
    </w:p>
    <w:p w14:paraId="0A31597F" w14:textId="01779E8A" w:rsidR="00053B30" w:rsidRDefault="00053B30" w:rsidP="00053B30">
      <w:pPr>
        <w:pStyle w:val="Akapitzlist"/>
        <w:numPr>
          <w:ilvl w:val="0"/>
          <w:numId w:val="22"/>
        </w:numPr>
        <w:spacing w:after="160" w:line="360" w:lineRule="auto"/>
        <w:jc w:val="both"/>
        <w:rPr>
          <w:rFonts w:ascii="Times New Roman" w:hAnsi="Times New Roman" w:cs="Times New Roman"/>
          <w:b/>
          <w:bCs/>
        </w:rPr>
      </w:pPr>
      <w:r w:rsidRPr="00ED7517">
        <w:rPr>
          <w:rFonts w:ascii="Times New Roman" w:hAnsi="Times New Roman" w:cs="Times New Roman"/>
          <w:b/>
          <w:bCs/>
        </w:rPr>
        <w:t>Z</w:t>
      </w:r>
      <w:r>
        <w:rPr>
          <w:rFonts w:ascii="Times New Roman" w:hAnsi="Times New Roman" w:cs="Times New Roman"/>
          <w:b/>
          <w:bCs/>
        </w:rPr>
        <w:t>lecenia</w:t>
      </w:r>
      <w:r w:rsidRPr="00ED7517">
        <w:rPr>
          <w:rFonts w:ascii="Times New Roman" w:hAnsi="Times New Roman" w:cs="Times New Roman"/>
          <w:b/>
          <w:bCs/>
        </w:rPr>
        <w:t xml:space="preserve"> bezpieczeństwa </w:t>
      </w:r>
      <w:r>
        <w:rPr>
          <w:rFonts w:ascii="Times New Roman" w:hAnsi="Times New Roman" w:cs="Times New Roman"/>
          <w:b/>
          <w:bCs/>
        </w:rPr>
        <w:t>dla</w:t>
      </w:r>
      <w:r w:rsidRPr="00ED7517">
        <w:rPr>
          <w:rFonts w:ascii="Times New Roman" w:hAnsi="Times New Roman" w:cs="Times New Roman"/>
          <w:b/>
          <w:bCs/>
        </w:rPr>
        <w:t xml:space="preserve"> współorganizatora </w:t>
      </w:r>
      <w:r w:rsidRPr="00ED7517">
        <w:rPr>
          <w:rFonts w:ascii="Times New Roman" w:hAnsi="Times New Roman" w:cs="Times New Roman"/>
          <w:b/>
          <w:bCs/>
          <w:i/>
        </w:rPr>
        <w:t xml:space="preserve">Konkursu wiedzy </w:t>
      </w:r>
      <w:r>
        <w:rPr>
          <w:rFonts w:ascii="Times New Roman" w:hAnsi="Times New Roman" w:cs="Times New Roman"/>
          <w:b/>
          <w:bCs/>
          <w:i/>
        </w:rPr>
        <w:br/>
      </w:r>
      <w:r w:rsidRPr="00ED7517">
        <w:rPr>
          <w:rFonts w:ascii="Times New Roman" w:hAnsi="Times New Roman" w:cs="Times New Roman"/>
          <w:b/>
          <w:bCs/>
          <w:i/>
        </w:rPr>
        <w:t>o  Sejmie</w:t>
      </w:r>
      <w:r w:rsidRPr="00ED7517">
        <w:rPr>
          <w:rFonts w:ascii="Times New Roman" w:hAnsi="Times New Roman" w:cs="Times New Roman"/>
          <w:b/>
          <w:bCs/>
        </w:rPr>
        <w:t xml:space="preserve"> </w:t>
      </w:r>
      <w:r w:rsidRPr="00ED7517">
        <w:rPr>
          <w:rFonts w:ascii="Times New Roman" w:hAnsi="Times New Roman" w:cs="Times New Roman"/>
          <w:b/>
          <w:bCs/>
          <w:i/>
        </w:rPr>
        <w:t xml:space="preserve">RP </w:t>
      </w:r>
      <w:r>
        <w:rPr>
          <w:rFonts w:ascii="Times New Roman" w:hAnsi="Times New Roman" w:cs="Times New Roman"/>
          <w:b/>
          <w:bCs/>
          <w:i/>
        </w:rPr>
        <w:t>–</w:t>
      </w:r>
      <w:r w:rsidRPr="00ED7517">
        <w:rPr>
          <w:rFonts w:ascii="Times New Roman" w:hAnsi="Times New Roman" w:cs="Times New Roman"/>
          <w:b/>
          <w:bCs/>
          <w:i/>
        </w:rPr>
        <w:t xml:space="preserve"> </w:t>
      </w:r>
      <w:r w:rsidRPr="00ED7517">
        <w:rPr>
          <w:rFonts w:ascii="Times New Roman" w:hAnsi="Times New Roman" w:cs="Times New Roman"/>
          <w:b/>
        </w:rPr>
        <w:t>posła na Sejm RP, z inicjatywy którego jest on organizowany</w:t>
      </w:r>
      <w:r w:rsidRPr="00ED7517">
        <w:rPr>
          <w:rFonts w:ascii="Times New Roman" w:hAnsi="Times New Roman" w:cs="Times New Roman"/>
        </w:rPr>
        <w:t xml:space="preserve"> </w:t>
      </w:r>
      <w:r>
        <w:rPr>
          <w:rFonts w:ascii="Times New Roman" w:hAnsi="Times New Roman" w:cs="Times New Roman"/>
        </w:rPr>
        <w:br/>
      </w:r>
    </w:p>
    <w:p w14:paraId="051A6622" w14:textId="25AC7FFF" w:rsidR="00053B30" w:rsidRPr="00947E82" w:rsidRDefault="00053B30" w:rsidP="00053B30">
      <w:pPr>
        <w:pStyle w:val="Akapitzlist"/>
        <w:numPr>
          <w:ilvl w:val="0"/>
          <w:numId w:val="25"/>
        </w:numPr>
        <w:spacing w:after="160" w:line="360" w:lineRule="auto"/>
        <w:jc w:val="both"/>
        <w:rPr>
          <w:rFonts w:ascii="Times New Roman" w:hAnsi="Times New Roman" w:cs="Times New Roman"/>
          <w:bCs/>
        </w:rPr>
      </w:pPr>
      <w:r w:rsidRPr="00947E82">
        <w:rPr>
          <w:rFonts w:ascii="Times New Roman" w:hAnsi="Times New Roman" w:cs="Times New Roman"/>
        </w:rPr>
        <w:t xml:space="preserve">prosimy o zapewnienie odpowiednich warunków na czas trwania konkursu </w:t>
      </w:r>
      <w:r w:rsidRPr="00947E82">
        <w:rPr>
          <w:rFonts w:ascii="Times New Roman" w:hAnsi="Times New Roman" w:cs="Times New Roman"/>
        </w:rPr>
        <w:br/>
        <w:t>w tym przede wszystkim odpowiedniej sali, gdzie będzie odbywał się Konkurs oraz poprzedzające go wykłady</w:t>
      </w:r>
      <w:r w:rsidR="00947E82" w:rsidRPr="00947E82">
        <w:rPr>
          <w:rFonts w:ascii="Times New Roman" w:hAnsi="Times New Roman" w:cs="Times New Roman"/>
        </w:rPr>
        <w:t xml:space="preserve"> –</w:t>
      </w:r>
      <w:r w:rsidRPr="00947E82">
        <w:rPr>
          <w:rFonts w:ascii="Times New Roman" w:hAnsi="Times New Roman" w:cs="Times New Roman"/>
        </w:rPr>
        <w:t xml:space="preserve"> sala powinna być na tyle duża by możliwe było odpowiednie rozsadzenie uczestników z możliwością zachowania </w:t>
      </w:r>
      <w:r w:rsidR="00947E82" w:rsidRPr="00947E82">
        <w:rPr>
          <w:rFonts w:ascii="Times New Roman" w:hAnsi="Times New Roman" w:cs="Times New Roman"/>
        </w:rPr>
        <w:lastRenderedPageBreak/>
        <w:t>bezpiecznych odstępów, powinna również być odpowiednio przewietrzona przed rozpoczęciem konkursu,</w:t>
      </w:r>
    </w:p>
    <w:p w14:paraId="19B47E9F" w14:textId="7E530934" w:rsidR="00947E82" w:rsidRPr="00947E82" w:rsidRDefault="00053B30" w:rsidP="00947E82">
      <w:pPr>
        <w:pStyle w:val="Akapitzlist"/>
        <w:numPr>
          <w:ilvl w:val="0"/>
          <w:numId w:val="25"/>
        </w:numPr>
        <w:spacing w:after="160" w:line="360" w:lineRule="auto"/>
        <w:jc w:val="both"/>
        <w:rPr>
          <w:rFonts w:ascii="Times New Roman" w:hAnsi="Times New Roman" w:cs="Times New Roman"/>
          <w:b/>
          <w:bCs/>
        </w:rPr>
      </w:pPr>
      <w:r w:rsidRPr="00947E82">
        <w:rPr>
          <w:rFonts w:ascii="Times New Roman" w:eastAsia="Times New Roman" w:hAnsi="Times New Roman" w:cs="Times New Roman"/>
          <w:color w:val="1B1B1B"/>
          <w:lang w:eastAsia="pl-PL"/>
        </w:rPr>
        <w:t xml:space="preserve">zapewnienia, aby </w:t>
      </w:r>
      <w:r w:rsidR="00947E82" w:rsidRPr="00947E82">
        <w:rPr>
          <w:rFonts w:ascii="Times New Roman" w:hAnsi="Times New Roman" w:cs="Times New Roman"/>
        </w:rPr>
        <w:t xml:space="preserve">udział </w:t>
      </w:r>
      <w:r w:rsidRPr="00947E82">
        <w:rPr>
          <w:rFonts w:ascii="Times New Roman" w:hAnsi="Times New Roman" w:cs="Times New Roman"/>
        </w:rPr>
        <w:t>w Konkursie oraz poprzedzających go wykładach</w:t>
      </w:r>
      <w:r w:rsidRPr="00947E82">
        <w:rPr>
          <w:rFonts w:ascii="Times New Roman" w:eastAsia="Times New Roman" w:hAnsi="Times New Roman" w:cs="Times New Roman"/>
          <w:color w:val="1B1B1B"/>
          <w:lang w:eastAsia="pl-PL"/>
        </w:rPr>
        <w:t xml:space="preserve"> </w:t>
      </w:r>
      <w:r w:rsidR="00947E82" w:rsidRPr="00947E82">
        <w:rPr>
          <w:rFonts w:ascii="Times New Roman" w:hAnsi="Times New Roman" w:cs="Times New Roman"/>
        </w:rPr>
        <w:t xml:space="preserve">brały </w:t>
      </w:r>
      <w:r w:rsidR="00947E82" w:rsidRPr="00947E82">
        <w:rPr>
          <w:rFonts w:ascii="Times New Roman" w:hAnsi="Times New Roman" w:cs="Times New Roman"/>
          <w:color w:val="000000" w:themeColor="text1"/>
        </w:rPr>
        <w:t>wyłącznie osoby zdrowe, bez objawów chorobowych</w:t>
      </w:r>
      <w:r w:rsidR="00947E82">
        <w:rPr>
          <w:rFonts w:ascii="Times New Roman" w:hAnsi="Times New Roman" w:cs="Times New Roman"/>
          <w:color w:val="000000" w:themeColor="text1"/>
        </w:rPr>
        <w:t>.</w:t>
      </w:r>
    </w:p>
    <w:p w14:paraId="5294FB90" w14:textId="77777777" w:rsidR="00947E82" w:rsidRPr="00947E82" w:rsidRDefault="00947E82" w:rsidP="00947E82">
      <w:pPr>
        <w:pStyle w:val="Akapitzlist"/>
        <w:spacing w:after="160" w:line="360" w:lineRule="auto"/>
        <w:ind w:left="1440"/>
        <w:jc w:val="both"/>
        <w:rPr>
          <w:rFonts w:ascii="Times New Roman" w:hAnsi="Times New Roman" w:cs="Times New Roman"/>
          <w:b/>
          <w:bCs/>
        </w:rPr>
      </w:pPr>
    </w:p>
    <w:p w14:paraId="02CBCFD2" w14:textId="2408489C" w:rsidR="00053B30" w:rsidRPr="00487CCF" w:rsidRDefault="00053B30" w:rsidP="00053B30">
      <w:pPr>
        <w:pStyle w:val="Akapitzlist"/>
        <w:numPr>
          <w:ilvl w:val="0"/>
          <w:numId w:val="22"/>
        </w:numPr>
        <w:spacing w:after="160" w:line="360" w:lineRule="auto"/>
        <w:jc w:val="both"/>
        <w:rPr>
          <w:rFonts w:ascii="Times New Roman" w:hAnsi="Times New Roman" w:cs="Times New Roman"/>
          <w:b/>
          <w:bCs/>
        </w:rPr>
      </w:pPr>
      <w:r w:rsidRPr="00487CCF">
        <w:rPr>
          <w:rFonts w:ascii="Times New Roman" w:hAnsi="Times New Roman" w:cs="Times New Roman"/>
          <w:b/>
          <w:bCs/>
        </w:rPr>
        <w:t xml:space="preserve">W dniu </w:t>
      </w:r>
      <w:r w:rsidRPr="00A406C9">
        <w:rPr>
          <w:rFonts w:ascii="Times New Roman" w:hAnsi="Times New Roman" w:cs="Times New Roman"/>
          <w:b/>
          <w:bCs/>
        </w:rPr>
        <w:t xml:space="preserve">Konkursu wiedzy o  Sejmie RP </w:t>
      </w:r>
      <w:r w:rsidRPr="00487CCF">
        <w:rPr>
          <w:rFonts w:ascii="Times New Roman" w:hAnsi="Times New Roman" w:cs="Times New Roman"/>
          <w:b/>
          <w:bCs/>
        </w:rPr>
        <w:t xml:space="preserve">– </w:t>
      </w:r>
      <w:r w:rsidR="00947E82">
        <w:rPr>
          <w:rFonts w:ascii="Times New Roman" w:hAnsi="Times New Roman" w:cs="Times New Roman"/>
          <w:b/>
          <w:bCs/>
        </w:rPr>
        <w:t>zalecenia</w:t>
      </w:r>
      <w:r w:rsidRPr="00487CCF">
        <w:rPr>
          <w:rFonts w:ascii="Times New Roman" w:hAnsi="Times New Roman" w:cs="Times New Roman"/>
          <w:b/>
          <w:bCs/>
        </w:rPr>
        <w:t xml:space="preserve"> dotyczące wszystki</w:t>
      </w:r>
      <w:r w:rsidR="00327261">
        <w:rPr>
          <w:rFonts w:ascii="Times New Roman" w:hAnsi="Times New Roman" w:cs="Times New Roman"/>
          <w:b/>
          <w:bCs/>
        </w:rPr>
        <w:t>ch</w:t>
      </w:r>
      <w:r w:rsidRPr="00487CCF">
        <w:rPr>
          <w:rFonts w:ascii="Times New Roman" w:hAnsi="Times New Roman" w:cs="Times New Roman"/>
          <w:b/>
          <w:bCs/>
        </w:rPr>
        <w:t xml:space="preserve"> osób przebywających w budynkach podczas </w:t>
      </w:r>
      <w:r>
        <w:rPr>
          <w:rFonts w:ascii="Times New Roman" w:hAnsi="Times New Roman" w:cs="Times New Roman"/>
          <w:b/>
          <w:bCs/>
        </w:rPr>
        <w:t>przeprowadzania Konkursu</w:t>
      </w:r>
    </w:p>
    <w:p w14:paraId="5FF06AFA" w14:textId="77777777" w:rsidR="00053B30" w:rsidRPr="00487CCF" w:rsidRDefault="00053B30" w:rsidP="00053B30">
      <w:pPr>
        <w:pStyle w:val="Akapitzlist"/>
        <w:spacing w:line="360" w:lineRule="auto"/>
        <w:ind w:left="1440"/>
        <w:jc w:val="both"/>
        <w:rPr>
          <w:rFonts w:ascii="Times New Roman" w:hAnsi="Times New Roman" w:cs="Times New Roman"/>
        </w:rPr>
      </w:pPr>
    </w:p>
    <w:p w14:paraId="4983C64D" w14:textId="2AD4D25C" w:rsidR="00053B30" w:rsidRPr="00947E82" w:rsidRDefault="00053B30" w:rsidP="00053B30">
      <w:pPr>
        <w:pStyle w:val="Akapitzlist"/>
        <w:numPr>
          <w:ilvl w:val="0"/>
          <w:numId w:val="23"/>
        </w:numPr>
        <w:spacing w:after="160" w:line="360" w:lineRule="auto"/>
        <w:jc w:val="both"/>
        <w:rPr>
          <w:rFonts w:ascii="Times New Roman" w:hAnsi="Times New Roman" w:cs="Times New Roman"/>
        </w:rPr>
      </w:pPr>
      <w:r w:rsidRPr="00487CCF">
        <w:rPr>
          <w:rFonts w:ascii="Times New Roman" w:hAnsi="Times New Roman" w:cs="Times New Roman"/>
        </w:rPr>
        <w:t xml:space="preserve">jeśli osoby </w:t>
      </w:r>
      <w:r>
        <w:rPr>
          <w:rFonts w:ascii="Times New Roman" w:hAnsi="Times New Roman" w:cs="Times New Roman"/>
        </w:rPr>
        <w:t xml:space="preserve">biorące udział w Konkursie oraz </w:t>
      </w:r>
      <w:r w:rsidRPr="00B323F9">
        <w:rPr>
          <w:rFonts w:ascii="Times New Roman" w:hAnsi="Times New Roman" w:cs="Times New Roman"/>
        </w:rPr>
        <w:t>poprzedzających go wykładach</w:t>
      </w:r>
      <w:r w:rsidRPr="00ED7517">
        <w:rPr>
          <w:rFonts w:ascii="Times New Roman" w:hAnsi="Times New Roman" w:cs="Times New Roman"/>
        </w:rPr>
        <w:t xml:space="preserve"> </w:t>
      </w:r>
      <w:r>
        <w:rPr>
          <w:rFonts w:ascii="Times New Roman" w:hAnsi="Times New Roman" w:cs="Times New Roman"/>
        </w:rPr>
        <w:br/>
        <w:t xml:space="preserve">w trakcie jego trwania </w:t>
      </w:r>
      <w:r w:rsidRPr="00487CCF">
        <w:rPr>
          <w:rFonts w:ascii="Times New Roman" w:hAnsi="Times New Roman" w:cs="Times New Roman"/>
        </w:rPr>
        <w:t xml:space="preserve">otrzymają informację o zakażeniu </w:t>
      </w:r>
      <w:r w:rsidR="00327261" w:rsidRPr="00487CCF">
        <w:rPr>
          <w:rFonts w:ascii="Times New Roman" w:hAnsi="Times New Roman" w:cs="Times New Roman"/>
        </w:rPr>
        <w:t xml:space="preserve">wirusem </w:t>
      </w:r>
      <w:r w:rsidR="00327261">
        <w:rPr>
          <w:rFonts w:ascii="Times New Roman" w:hAnsi="Times New Roman" w:cs="Times New Roman"/>
        </w:rPr>
        <w:br/>
      </w:r>
      <w:r w:rsidR="00327261" w:rsidRPr="00487CCF">
        <w:rPr>
          <w:rFonts w:ascii="Times New Roman" w:hAnsi="Times New Roman" w:cs="Times New Roman"/>
        </w:rPr>
        <w:t xml:space="preserve">SARS-CoV-2 </w:t>
      </w:r>
      <w:r w:rsidR="00327261">
        <w:rPr>
          <w:rFonts w:ascii="Times New Roman" w:hAnsi="Times New Roman" w:cs="Times New Roman"/>
        </w:rPr>
        <w:t xml:space="preserve"> </w:t>
      </w:r>
      <w:r w:rsidRPr="00487CCF">
        <w:rPr>
          <w:rFonts w:ascii="Times New Roman" w:hAnsi="Times New Roman" w:cs="Times New Roman"/>
        </w:rPr>
        <w:t>członków rodziny lub osób prowadzących z nim wspólne gospodarstwo, z którymi miały bezpośredni kontakt, maj</w:t>
      </w:r>
      <w:r w:rsidR="00327261">
        <w:rPr>
          <w:rFonts w:ascii="Times New Roman" w:hAnsi="Times New Roman" w:cs="Times New Roman"/>
        </w:rPr>
        <w:t>ą</w:t>
      </w:r>
      <w:r w:rsidRPr="00487CCF">
        <w:rPr>
          <w:rFonts w:ascii="Times New Roman" w:hAnsi="Times New Roman" w:cs="Times New Roman"/>
        </w:rPr>
        <w:t xml:space="preserve"> obowiązek natychmiastowego poinformowania o tym fakcie pracownika </w:t>
      </w:r>
      <w:r w:rsidR="00327261">
        <w:rPr>
          <w:rFonts w:ascii="Times New Roman" w:hAnsi="Times New Roman" w:cs="Times New Roman"/>
        </w:rPr>
        <w:t xml:space="preserve">Biura Komunikacji Społecznej </w:t>
      </w:r>
      <w:r w:rsidRPr="00487CCF">
        <w:rPr>
          <w:rFonts w:ascii="Times New Roman" w:hAnsi="Times New Roman" w:cs="Times New Roman"/>
        </w:rPr>
        <w:t>Kancelarii Sejmu</w:t>
      </w:r>
      <w:r>
        <w:rPr>
          <w:rFonts w:ascii="Times New Roman" w:hAnsi="Times New Roman" w:cs="Times New Roman"/>
        </w:rPr>
        <w:t xml:space="preserve"> (Wszechnicy Sejmowej)</w:t>
      </w:r>
      <w:r w:rsidRPr="00487CCF">
        <w:rPr>
          <w:rFonts w:ascii="Times New Roman" w:hAnsi="Times New Roman" w:cs="Times New Roman"/>
        </w:rPr>
        <w:t xml:space="preserve">, </w:t>
      </w:r>
      <w:r>
        <w:rPr>
          <w:rFonts w:ascii="Times New Roman" w:hAnsi="Times New Roman" w:cs="Times New Roman"/>
        </w:rPr>
        <w:t>opiekuna lub posła</w:t>
      </w:r>
      <w:r w:rsidR="00327261">
        <w:rPr>
          <w:rFonts w:ascii="Times New Roman" w:hAnsi="Times New Roman" w:cs="Times New Roman"/>
        </w:rPr>
        <w:t>,</w:t>
      </w:r>
      <w:r>
        <w:rPr>
          <w:rFonts w:ascii="Times New Roman" w:hAnsi="Times New Roman" w:cs="Times New Roman"/>
        </w:rPr>
        <w:t xml:space="preserve"> z inicjatywy którego odbywa się Konkurs</w:t>
      </w:r>
      <w:r w:rsidR="00947E82">
        <w:rPr>
          <w:rFonts w:ascii="Times New Roman" w:hAnsi="Times New Roman" w:cs="Times New Roman"/>
        </w:rPr>
        <w:t>.</w:t>
      </w:r>
    </w:p>
    <w:p w14:paraId="5F5B5E06" w14:textId="77777777" w:rsidR="00053B30" w:rsidRPr="004000F6" w:rsidRDefault="00053B30" w:rsidP="00053B30">
      <w:pPr>
        <w:spacing w:after="160" w:line="360" w:lineRule="auto"/>
        <w:jc w:val="both"/>
      </w:pPr>
    </w:p>
    <w:p w14:paraId="4F32F527" w14:textId="77777777" w:rsidR="00053B30" w:rsidRPr="004000F6" w:rsidRDefault="00053B30" w:rsidP="00053B30">
      <w:pPr>
        <w:pStyle w:val="Akapitzlist"/>
        <w:numPr>
          <w:ilvl w:val="0"/>
          <w:numId w:val="22"/>
        </w:numPr>
        <w:spacing w:after="160" w:line="360" w:lineRule="auto"/>
        <w:jc w:val="both"/>
        <w:rPr>
          <w:rFonts w:ascii="Times New Roman" w:hAnsi="Times New Roman" w:cs="Times New Roman"/>
          <w:b/>
          <w:bCs/>
        </w:rPr>
      </w:pPr>
      <w:r>
        <w:rPr>
          <w:rFonts w:ascii="Times New Roman" w:hAnsi="Times New Roman" w:cs="Times New Roman"/>
          <w:b/>
          <w:bCs/>
        </w:rPr>
        <w:t>Zalecenia ogólne</w:t>
      </w:r>
      <w:r w:rsidRPr="00487CCF">
        <w:rPr>
          <w:rFonts w:ascii="Times New Roman" w:hAnsi="Times New Roman" w:cs="Times New Roman"/>
          <w:b/>
          <w:bCs/>
        </w:rPr>
        <w:t xml:space="preserve"> dotyczące wszystkich osób przebywających w budynkach podczas </w:t>
      </w:r>
      <w:r>
        <w:rPr>
          <w:rFonts w:ascii="Times New Roman" w:hAnsi="Times New Roman" w:cs="Times New Roman"/>
          <w:b/>
          <w:bCs/>
        </w:rPr>
        <w:t>przeprowadzania Konkursu</w:t>
      </w:r>
    </w:p>
    <w:p w14:paraId="70F3C55D" w14:textId="77777777" w:rsidR="00053B30" w:rsidRPr="004000F6" w:rsidRDefault="00053B30" w:rsidP="00053B30">
      <w:pPr>
        <w:pStyle w:val="Akapitzlist"/>
        <w:numPr>
          <w:ilvl w:val="0"/>
          <w:numId w:val="23"/>
        </w:numPr>
        <w:spacing w:after="160" w:line="360" w:lineRule="auto"/>
        <w:jc w:val="both"/>
        <w:rPr>
          <w:rStyle w:val="markedcontent"/>
          <w:rFonts w:ascii="Times New Roman" w:hAnsi="Times New Roman" w:cs="Times New Roman"/>
        </w:rPr>
      </w:pPr>
      <w:r w:rsidRPr="004000F6">
        <w:rPr>
          <w:rFonts w:ascii="Times New Roman" w:hAnsi="Times New Roman" w:cs="Times New Roman"/>
        </w:rPr>
        <w:t xml:space="preserve">zaleca się </w:t>
      </w:r>
      <w:r w:rsidRPr="004000F6">
        <w:rPr>
          <w:rStyle w:val="markedcontent"/>
          <w:rFonts w:ascii="Times New Roman" w:hAnsi="Times New Roman" w:cs="Times New Roman"/>
        </w:rPr>
        <w:t xml:space="preserve">regularne i dokładne mycie rąk wodą z mydłem lub zdezynfekowanie </w:t>
      </w:r>
      <w:r w:rsidRPr="004000F6">
        <w:rPr>
          <w:rFonts w:ascii="Times New Roman" w:hAnsi="Times New Roman" w:cs="Times New Roman"/>
        </w:rPr>
        <w:br/>
      </w:r>
      <w:r w:rsidRPr="004000F6">
        <w:rPr>
          <w:rStyle w:val="markedcontent"/>
          <w:rFonts w:ascii="Times New Roman" w:hAnsi="Times New Roman" w:cs="Times New Roman"/>
        </w:rPr>
        <w:t>ich środkiem na bazie alkoholu,</w:t>
      </w:r>
    </w:p>
    <w:p w14:paraId="52E765B6" w14:textId="3BEE0201" w:rsidR="00053B30" w:rsidRPr="004000F6" w:rsidRDefault="00053B30" w:rsidP="00053B30">
      <w:pPr>
        <w:pStyle w:val="Akapitzlist"/>
        <w:numPr>
          <w:ilvl w:val="0"/>
          <w:numId w:val="23"/>
        </w:numPr>
        <w:spacing w:after="160" w:line="360" w:lineRule="auto"/>
        <w:jc w:val="both"/>
        <w:rPr>
          <w:rFonts w:ascii="Times New Roman" w:hAnsi="Times New Roman" w:cs="Times New Roman"/>
        </w:rPr>
      </w:pPr>
      <w:r w:rsidRPr="004000F6">
        <w:rPr>
          <w:rFonts w:ascii="Times New Roman" w:hAnsi="Times New Roman" w:cs="Times New Roman"/>
        </w:rPr>
        <w:t>zaleca się unikani</w:t>
      </w:r>
      <w:r>
        <w:rPr>
          <w:rFonts w:ascii="Times New Roman" w:hAnsi="Times New Roman" w:cs="Times New Roman"/>
        </w:rPr>
        <w:t>a</w:t>
      </w:r>
      <w:r w:rsidRPr="004000F6">
        <w:rPr>
          <w:rFonts w:ascii="Times New Roman" w:hAnsi="Times New Roman" w:cs="Times New Roman"/>
        </w:rPr>
        <w:t xml:space="preserve"> dotykan</w:t>
      </w:r>
      <w:r>
        <w:rPr>
          <w:rFonts w:ascii="Times New Roman" w:hAnsi="Times New Roman" w:cs="Times New Roman"/>
        </w:rPr>
        <w:t>i</w:t>
      </w:r>
      <w:r w:rsidRPr="004000F6">
        <w:rPr>
          <w:rFonts w:ascii="Times New Roman" w:hAnsi="Times New Roman" w:cs="Times New Roman"/>
        </w:rPr>
        <w:t xml:space="preserve">a dłońmi okolic twarzy zwłaszcza ust, nosa i oczu </w:t>
      </w:r>
    </w:p>
    <w:p w14:paraId="1235EABC" w14:textId="77777777" w:rsidR="00053B30" w:rsidRPr="004000F6" w:rsidRDefault="00053B30" w:rsidP="00053B30">
      <w:pPr>
        <w:pStyle w:val="Akapitzlist"/>
        <w:numPr>
          <w:ilvl w:val="0"/>
          <w:numId w:val="23"/>
        </w:numPr>
        <w:spacing w:after="160" w:line="360" w:lineRule="auto"/>
        <w:jc w:val="both"/>
        <w:rPr>
          <w:rFonts w:ascii="Times New Roman" w:hAnsi="Times New Roman" w:cs="Times New Roman"/>
        </w:rPr>
      </w:pPr>
      <w:r w:rsidRPr="004000F6">
        <w:rPr>
          <w:rFonts w:ascii="Times New Roman" w:hAnsi="Times New Roman" w:cs="Times New Roman"/>
        </w:rPr>
        <w:t>zaleca się unikani</w:t>
      </w:r>
      <w:r>
        <w:rPr>
          <w:rFonts w:ascii="Times New Roman" w:hAnsi="Times New Roman" w:cs="Times New Roman"/>
        </w:rPr>
        <w:t>a</w:t>
      </w:r>
      <w:r w:rsidRPr="004000F6">
        <w:rPr>
          <w:rFonts w:ascii="Times New Roman" w:hAnsi="Times New Roman" w:cs="Times New Roman"/>
        </w:rPr>
        <w:t xml:space="preserve"> rozmów twarzą w twarz. </w:t>
      </w:r>
    </w:p>
    <w:p w14:paraId="03D4E6F0" w14:textId="77777777" w:rsidR="00E33FBE" w:rsidRDefault="00E33FBE" w:rsidP="00E33FBE">
      <w:pPr>
        <w:spacing w:line="360" w:lineRule="auto"/>
        <w:jc w:val="right"/>
        <w:rPr>
          <w:b/>
        </w:rPr>
      </w:pPr>
    </w:p>
    <w:p w14:paraId="19AC3C6A" w14:textId="77777777" w:rsidR="00E33FBE" w:rsidRDefault="00E33FBE" w:rsidP="00E33FBE">
      <w:pPr>
        <w:spacing w:line="360" w:lineRule="auto"/>
        <w:jc w:val="right"/>
        <w:rPr>
          <w:b/>
        </w:rPr>
      </w:pPr>
    </w:p>
    <w:p w14:paraId="2FB6F02A" w14:textId="77777777" w:rsidR="00E33FBE" w:rsidRPr="00903E4D" w:rsidRDefault="00E33FBE" w:rsidP="00903E4D">
      <w:pPr>
        <w:spacing w:line="360" w:lineRule="auto"/>
        <w:jc w:val="right"/>
        <w:rPr>
          <w:b/>
        </w:rPr>
      </w:pPr>
    </w:p>
    <w:sectPr w:rsidR="00E33FBE" w:rsidRPr="00903E4D" w:rsidSect="00B31EBE">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8A415" w14:textId="77777777" w:rsidR="00740CCE" w:rsidRDefault="00740CCE" w:rsidP="00F95EB8">
      <w:r>
        <w:separator/>
      </w:r>
    </w:p>
  </w:endnote>
  <w:endnote w:type="continuationSeparator" w:id="0">
    <w:p w14:paraId="6BAEB1AD" w14:textId="77777777" w:rsidR="00740CCE" w:rsidRDefault="00740CCE" w:rsidP="00F95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66FD4" w14:textId="77777777" w:rsidR="00F95EB8" w:rsidRPr="00F95EB8" w:rsidRDefault="00F95EB8">
    <w:pPr>
      <w:pStyle w:val="Stopka"/>
      <w:jc w:val="center"/>
      <w:rPr>
        <w:rFonts w:ascii="Arial" w:hAnsi="Arial" w:cs="Arial"/>
        <w:color w:val="000000" w:themeColor="text1"/>
      </w:rPr>
    </w:pPr>
    <w:r w:rsidRPr="00F95EB8">
      <w:rPr>
        <w:rFonts w:ascii="Arial" w:hAnsi="Arial" w:cs="Arial"/>
        <w:color w:val="000000" w:themeColor="text1"/>
      </w:rPr>
      <w:t xml:space="preserve">Strona </w:t>
    </w:r>
    <w:r w:rsidRPr="00F95EB8">
      <w:rPr>
        <w:rFonts w:ascii="Arial" w:hAnsi="Arial" w:cs="Arial"/>
        <w:color w:val="000000" w:themeColor="text1"/>
      </w:rPr>
      <w:fldChar w:fldCharType="begin"/>
    </w:r>
    <w:r w:rsidRPr="00F95EB8">
      <w:rPr>
        <w:rFonts w:ascii="Arial" w:hAnsi="Arial" w:cs="Arial"/>
        <w:color w:val="000000" w:themeColor="text1"/>
      </w:rPr>
      <w:instrText>PAGE  \* Arabic  \* MERGEFORMAT</w:instrText>
    </w:r>
    <w:r w:rsidRPr="00F95EB8">
      <w:rPr>
        <w:rFonts w:ascii="Arial" w:hAnsi="Arial" w:cs="Arial"/>
        <w:color w:val="000000" w:themeColor="text1"/>
      </w:rPr>
      <w:fldChar w:fldCharType="separate"/>
    </w:r>
    <w:r w:rsidR="008E503A">
      <w:rPr>
        <w:rFonts w:ascii="Arial" w:hAnsi="Arial" w:cs="Arial"/>
        <w:noProof/>
        <w:color w:val="000000" w:themeColor="text1"/>
      </w:rPr>
      <w:t>9</w:t>
    </w:r>
    <w:r w:rsidRPr="00F95EB8">
      <w:rPr>
        <w:rFonts w:ascii="Arial" w:hAnsi="Arial" w:cs="Arial"/>
        <w:color w:val="000000" w:themeColor="text1"/>
      </w:rPr>
      <w:fldChar w:fldCharType="end"/>
    </w:r>
    <w:r w:rsidRPr="00F95EB8">
      <w:rPr>
        <w:rFonts w:ascii="Arial" w:hAnsi="Arial" w:cs="Arial"/>
        <w:color w:val="000000" w:themeColor="text1"/>
      </w:rPr>
      <w:t xml:space="preserve"> z </w:t>
    </w:r>
    <w:r w:rsidRPr="00F95EB8">
      <w:rPr>
        <w:rFonts w:ascii="Arial" w:hAnsi="Arial" w:cs="Arial"/>
        <w:color w:val="000000" w:themeColor="text1"/>
      </w:rPr>
      <w:fldChar w:fldCharType="begin"/>
    </w:r>
    <w:r w:rsidRPr="00F95EB8">
      <w:rPr>
        <w:rFonts w:ascii="Arial" w:hAnsi="Arial" w:cs="Arial"/>
        <w:color w:val="000000" w:themeColor="text1"/>
      </w:rPr>
      <w:instrText>NUMPAGES \ * arabskie \ * MERGEFORMAT</w:instrText>
    </w:r>
    <w:r w:rsidRPr="00F95EB8">
      <w:rPr>
        <w:rFonts w:ascii="Arial" w:hAnsi="Arial" w:cs="Arial"/>
        <w:color w:val="000000" w:themeColor="text1"/>
      </w:rPr>
      <w:fldChar w:fldCharType="separate"/>
    </w:r>
    <w:r w:rsidR="008E503A">
      <w:rPr>
        <w:rFonts w:ascii="Arial" w:hAnsi="Arial" w:cs="Arial"/>
        <w:noProof/>
        <w:color w:val="000000" w:themeColor="text1"/>
      </w:rPr>
      <w:t>10</w:t>
    </w:r>
    <w:r w:rsidRPr="00F95EB8">
      <w:rPr>
        <w:rFonts w:ascii="Arial" w:hAnsi="Arial" w:cs="Arial"/>
        <w:color w:val="000000" w:themeColor="text1"/>
      </w:rPr>
      <w:fldChar w:fldCharType="end"/>
    </w:r>
  </w:p>
  <w:p w14:paraId="613CC9B1" w14:textId="77777777" w:rsidR="00F95EB8" w:rsidRDefault="00F95EB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2A04D" w14:textId="77777777" w:rsidR="00740CCE" w:rsidRDefault="00740CCE" w:rsidP="00F95EB8">
      <w:r>
        <w:separator/>
      </w:r>
    </w:p>
  </w:footnote>
  <w:footnote w:type="continuationSeparator" w:id="0">
    <w:p w14:paraId="514387E0" w14:textId="77777777" w:rsidR="00740CCE" w:rsidRDefault="00740CCE" w:rsidP="00F95E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7287"/>
    <w:multiLevelType w:val="hybridMultilevel"/>
    <w:tmpl w:val="1DB88A16"/>
    <w:lvl w:ilvl="0" w:tplc="F3767E70">
      <w:start w:val="1"/>
      <w:numFmt w:val="lowerLetter"/>
      <w:lvlText w:val="%1)"/>
      <w:lvlJc w:val="left"/>
      <w:pPr>
        <w:ind w:left="1800" w:hanging="360"/>
      </w:pPr>
      <w:rPr>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 w15:restartNumberingAfterBreak="0">
    <w:nsid w:val="03587665"/>
    <w:multiLevelType w:val="hybridMultilevel"/>
    <w:tmpl w:val="8520959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2E65FD"/>
    <w:multiLevelType w:val="hybridMultilevel"/>
    <w:tmpl w:val="1F8465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3F7B54"/>
    <w:multiLevelType w:val="hybridMultilevel"/>
    <w:tmpl w:val="57245C2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15:restartNumberingAfterBreak="0">
    <w:nsid w:val="095C368D"/>
    <w:multiLevelType w:val="hybridMultilevel"/>
    <w:tmpl w:val="77C67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AD665D"/>
    <w:multiLevelType w:val="hybridMultilevel"/>
    <w:tmpl w:val="674C43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F00220E"/>
    <w:multiLevelType w:val="hybridMultilevel"/>
    <w:tmpl w:val="BE6A872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A1C69E8"/>
    <w:multiLevelType w:val="hybridMultilevel"/>
    <w:tmpl w:val="12AA5532"/>
    <w:lvl w:ilvl="0" w:tplc="02A035C4">
      <w:start w:val="1"/>
      <w:numFmt w:val="lowerLetter"/>
      <w:lvlText w:val="%1)"/>
      <w:lvlJc w:val="left"/>
      <w:pPr>
        <w:ind w:left="1800" w:hanging="360"/>
      </w:pPr>
      <w:rPr>
        <w:rFonts w:eastAsiaTheme="minorHAnsi" w:hint="default"/>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15:restartNumberingAfterBreak="0">
    <w:nsid w:val="212D6DB9"/>
    <w:multiLevelType w:val="multilevel"/>
    <w:tmpl w:val="43F20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4E08C3"/>
    <w:multiLevelType w:val="hybridMultilevel"/>
    <w:tmpl w:val="2392F26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9C10CA3"/>
    <w:multiLevelType w:val="hybridMultilevel"/>
    <w:tmpl w:val="105CF080"/>
    <w:lvl w:ilvl="0" w:tplc="EF60D6F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E650A22"/>
    <w:multiLevelType w:val="hybridMultilevel"/>
    <w:tmpl w:val="E748529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F37910"/>
    <w:multiLevelType w:val="hybridMultilevel"/>
    <w:tmpl w:val="55F045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5D11DFA"/>
    <w:multiLevelType w:val="hybridMultilevel"/>
    <w:tmpl w:val="5A54E332"/>
    <w:lvl w:ilvl="0" w:tplc="DB1C567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539554F7"/>
    <w:multiLevelType w:val="hybridMultilevel"/>
    <w:tmpl w:val="682E2D0E"/>
    <w:lvl w:ilvl="0" w:tplc="6C3C9DE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642E13F7"/>
    <w:multiLevelType w:val="hybridMultilevel"/>
    <w:tmpl w:val="897E3892"/>
    <w:lvl w:ilvl="0" w:tplc="8D3CB426">
      <w:start w:val="1"/>
      <w:numFmt w:val="decimal"/>
      <w:lvlText w:val="%1."/>
      <w:lvlJc w:val="left"/>
      <w:pPr>
        <w:ind w:left="720" w:hanging="360"/>
      </w:pPr>
      <w:rPr>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7D34BEC"/>
    <w:multiLevelType w:val="hybridMultilevel"/>
    <w:tmpl w:val="CB2AB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9582DC6"/>
    <w:multiLevelType w:val="hybridMultilevel"/>
    <w:tmpl w:val="6D06D8E2"/>
    <w:lvl w:ilvl="0" w:tplc="2E6EAD9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71B908AA"/>
    <w:multiLevelType w:val="hybridMultilevel"/>
    <w:tmpl w:val="22ECFE8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71EA5FD6"/>
    <w:multiLevelType w:val="hybridMultilevel"/>
    <w:tmpl w:val="D76831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3571E63"/>
    <w:multiLevelType w:val="hybridMultilevel"/>
    <w:tmpl w:val="B50E555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7BEE2AD5"/>
    <w:multiLevelType w:val="hybridMultilevel"/>
    <w:tmpl w:val="0164D170"/>
    <w:lvl w:ilvl="0" w:tplc="38487B5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7C7971BD"/>
    <w:multiLevelType w:val="hybridMultilevel"/>
    <w:tmpl w:val="FA58A98A"/>
    <w:lvl w:ilvl="0" w:tplc="A736639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7D207E71"/>
    <w:multiLevelType w:val="hybridMultilevel"/>
    <w:tmpl w:val="0DC6C3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D4A44A2"/>
    <w:multiLevelType w:val="hybridMultilevel"/>
    <w:tmpl w:val="6FB00C64"/>
    <w:lvl w:ilvl="0" w:tplc="2E6EAD9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7E6130BB"/>
    <w:multiLevelType w:val="hybridMultilevel"/>
    <w:tmpl w:val="262A9F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F0F3291"/>
    <w:multiLevelType w:val="hybridMultilevel"/>
    <w:tmpl w:val="76262CF8"/>
    <w:lvl w:ilvl="0" w:tplc="176E3830">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23815335">
    <w:abstractNumId w:val="16"/>
  </w:num>
  <w:num w:numId="2" w16cid:durableId="1433428201">
    <w:abstractNumId w:val="1"/>
  </w:num>
  <w:num w:numId="3" w16cid:durableId="524175746">
    <w:abstractNumId w:val="9"/>
  </w:num>
  <w:num w:numId="4" w16cid:durableId="1962110333">
    <w:abstractNumId w:val="10"/>
  </w:num>
  <w:num w:numId="5" w16cid:durableId="2085838164">
    <w:abstractNumId w:val="2"/>
  </w:num>
  <w:num w:numId="6" w16cid:durableId="343703524">
    <w:abstractNumId w:val="23"/>
  </w:num>
  <w:num w:numId="7" w16cid:durableId="1976986109">
    <w:abstractNumId w:val="6"/>
  </w:num>
  <w:num w:numId="8" w16cid:durableId="1381441399">
    <w:abstractNumId w:val="25"/>
  </w:num>
  <w:num w:numId="9" w16cid:durableId="1856184374">
    <w:abstractNumId w:val="5"/>
  </w:num>
  <w:num w:numId="10" w16cid:durableId="1132820039">
    <w:abstractNumId w:val="22"/>
  </w:num>
  <w:num w:numId="11" w16cid:durableId="878474648">
    <w:abstractNumId w:val="26"/>
  </w:num>
  <w:num w:numId="12" w16cid:durableId="325548631">
    <w:abstractNumId w:val="15"/>
  </w:num>
  <w:num w:numId="13" w16cid:durableId="1499156387">
    <w:abstractNumId w:val="12"/>
  </w:num>
  <w:num w:numId="14" w16cid:durableId="1707556245">
    <w:abstractNumId w:val="11"/>
  </w:num>
  <w:num w:numId="15" w16cid:durableId="1084494778">
    <w:abstractNumId w:val="21"/>
  </w:num>
  <w:num w:numId="16" w16cid:durableId="1883400974">
    <w:abstractNumId w:val="20"/>
  </w:num>
  <w:num w:numId="17" w16cid:durableId="1452432076">
    <w:abstractNumId w:val="3"/>
  </w:num>
  <w:num w:numId="18" w16cid:durableId="1837190734">
    <w:abstractNumId w:val="19"/>
  </w:num>
  <w:num w:numId="19" w16cid:durableId="480119636">
    <w:abstractNumId w:val="14"/>
  </w:num>
  <w:num w:numId="20" w16cid:durableId="1285848539">
    <w:abstractNumId w:val="0"/>
  </w:num>
  <w:num w:numId="21" w16cid:durableId="1034119345">
    <w:abstractNumId w:val="18"/>
  </w:num>
  <w:num w:numId="22" w16cid:durableId="1471243815">
    <w:abstractNumId w:val="4"/>
  </w:num>
  <w:num w:numId="23" w16cid:durableId="421991591">
    <w:abstractNumId w:val="24"/>
  </w:num>
  <w:num w:numId="24" w16cid:durableId="1519199347">
    <w:abstractNumId w:val="13"/>
  </w:num>
  <w:num w:numId="25" w16cid:durableId="1842430936">
    <w:abstractNumId w:val="17"/>
  </w:num>
  <w:num w:numId="26" w16cid:durableId="1108742610">
    <w:abstractNumId w:val="7"/>
  </w:num>
  <w:num w:numId="27" w16cid:durableId="6550645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4FE"/>
    <w:rsid w:val="00007E61"/>
    <w:rsid w:val="00017213"/>
    <w:rsid w:val="000310F5"/>
    <w:rsid w:val="000326A6"/>
    <w:rsid w:val="00035F1A"/>
    <w:rsid w:val="00035F1E"/>
    <w:rsid w:val="00035F26"/>
    <w:rsid w:val="000363CE"/>
    <w:rsid w:val="00037BA4"/>
    <w:rsid w:val="000426CD"/>
    <w:rsid w:val="00042837"/>
    <w:rsid w:val="000512D6"/>
    <w:rsid w:val="00051D39"/>
    <w:rsid w:val="00053B30"/>
    <w:rsid w:val="00053B91"/>
    <w:rsid w:val="0005404D"/>
    <w:rsid w:val="000609FE"/>
    <w:rsid w:val="0008490B"/>
    <w:rsid w:val="00095957"/>
    <w:rsid w:val="000A3517"/>
    <w:rsid w:val="000C5CF9"/>
    <w:rsid w:val="000C6C68"/>
    <w:rsid w:val="000D1401"/>
    <w:rsid w:val="000D597A"/>
    <w:rsid w:val="000E43B3"/>
    <w:rsid w:val="000E65B4"/>
    <w:rsid w:val="000F0E71"/>
    <w:rsid w:val="000F3882"/>
    <w:rsid w:val="000F522C"/>
    <w:rsid w:val="0010158A"/>
    <w:rsid w:val="00110F71"/>
    <w:rsid w:val="001143F2"/>
    <w:rsid w:val="0011799B"/>
    <w:rsid w:val="001311F7"/>
    <w:rsid w:val="00131402"/>
    <w:rsid w:val="001321BA"/>
    <w:rsid w:val="001616CB"/>
    <w:rsid w:val="001653E8"/>
    <w:rsid w:val="00166251"/>
    <w:rsid w:val="00183AF0"/>
    <w:rsid w:val="00191F5A"/>
    <w:rsid w:val="00196F35"/>
    <w:rsid w:val="001A0293"/>
    <w:rsid w:val="001A3B22"/>
    <w:rsid w:val="001A6DF8"/>
    <w:rsid w:val="001B3854"/>
    <w:rsid w:val="001B4893"/>
    <w:rsid w:val="001C286F"/>
    <w:rsid w:val="001D36CF"/>
    <w:rsid w:val="001E2DBF"/>
    <w:rsid w:val="001E6A03"/>
    <w:rsid w:val="001F345F"/>
    <w:rsid w:val="001F687C"/>
    <w:rsid w:val="00210E3D"/>
    <w:rsid w:val="002215B4"/>
    <w:rsid w:val="00225110"/>
    <w:rsid w:val="002336A9"/>
    <w:rsid w:val="00243A08"/>
    <w:rsid w:val="00247C08"/>
    <w:rsid w:val="0025065C"/>
    <w:rsid w:val="002618B8"/>
    <w:rsid w:val="002623C8"/>
    <w:rsid w:val="00265B8C"/>
    <w:rsid w:val="00265DE7"/>
    <w:rsid w:val="00273B2C"/>
    <w:rsid w:val="002757B0"/>
    <w:rsid w:val="00291D27"/>
    <w:rsid w:val="00294C4D"/>
    <w:rsid w:val="002A4E7E"/>
    <w:rsid w:val="002B63F8"/>
    <w:rsid w:val="002C74EE"/>
    <w:rsid w:val="002D69DB"/>
    <w:rsid w:val="002E01CF"/>
    <w:rsid w:val="002E157E"/>
    <w:rsid w:val="002F77B7"/>
    <w:rsid w:val="00301222"/>
    <w:rsid w:val="00301CAD"/>
    <w:rsid w:val="00304EBD"/>
    <w:rsid w:val="003101E1"/>
    <w:rsid w:val="003155A1"/>
    <w:rsid w:val="00316ED6"/>
    <w:rsid w:val="00324122"/>
    <w:rsid w:val="0032440C"/>
    <w:rsid w:val="00326218"/>
    <w:rsid w:val="00327261"/>
    <w:rsid w:val="00327F1C"/>
    <w:rsid w:val="003548E6"/>
    <w:rsid w:val="00367391"/>
    <w:rsid w:val="00376B64"/>
    <w:rsid w:val="00380E0E"/>
    <w:rsid w:val="003810F9"/>
    <w:rsid w:val="003815D4"/>
    <w:rsid w:val="00386F5A"/>
    <w:rsid w:val="00393C3D"/>
    <w:rsid w:val="00394B96"/>
    <w:rsid w:val="003C1CB3"/>
    <w:rsid w:val="003D27DE"/>
    <w:rsid w:val="003E00D4"/>
    <w:rsid w:val="003E3166"/>
    <w:rsid w:val="004000F6"/>
    <w:rsid w:val="00401AC8"/>
    <w:rsid w:val="004068BC"/>
    <w:rsid w:val="00417A55"/>
    <w:rsid w:val="00420B10"/>
    <w:rsid w:val="00421254"/>
    <w:rsid w:val="00425E65"/>
    <w:rsid w:val="00427849"/>
    <w:rsid w:val="004631D5"/>
    <w:rsid w:val="0046431A"/>
    <w:rsid w:val="00480D7F"/>
    <w:rsid w:val="0048589F"/>
    <w:rsid w:val="00486E60"/>
    <w:rsid w:val="00487B55"/>
    <w:rsid w:val="00493342"/>
    <w:rsid w:val="004954FE"/>
    <w:rsid w:val="00496C64"/>
    <w:rsid w:val="004A10FB"/>
    <w:rsid w:val="004A3130"/>
    <w:rsid w:val="004B5139"/>
    <w:rsid w:val="004B63F4"/>
    <w:rsid w:val="004C16E8"/>
    <w:rsid w:val="004C55DB"/>
    <w:rsid w:val="004D0365"/>
    <w:rsid w:val="004F2104"/>
    <w:rsid w:val="004F46C0"/>
    <w:rsid w:val="00501422"/>
    <w:rsid w:val="00520A42"/>
    <w:rsid w:val="005263ED"/>
    <w:rsid w:val="00526F95"/>
    <w:rsid w:val="00533CB2"/>
    <w:rsid w:val="005515FA"/>
    <w:rsid w:val="00565E48"/>
    <w:rsid w:val="00565E5E"/>
    <w:rsid w:val="00567C7D"/>
    <w:rsid w:val="00593A5D"/>
    <w:rsid w:val="005973B2"/>
    <w:rsid w:val="005A4B1F"/>
    <w:rsid w:val="005A71B2"/>
    <w:rsid w:val="005B0BEA"/>
    <w:rsid w:val="005C2C1C"/>
    <w:rsid w:val="005C3215"/>
    <w:rsid w:val="005E41D2"/>
    <w:rsid w:val="005F31CB"/>
    <w:rsid w:val="0060133D"/>
    <w:rsid w:val="006018CC"/>
    <w:rsid w:val="006146C7"/>
    <w:rsid w:val="006158EC"/>
    <w:rsid w:val="00615F59"/>
    <w:rsid w:val="0063026F"/>
    <w:rsid w:val="00632C8B"/>
    <w:rsid w:val="00635DDB"/>
    <w:rsid w:val="0065012E"/>
    <w:rsid w:val="00653121"/>
    <w:rsid w:val="00654826"/>
    <w:rsid w:val="006640F2"/>
    <w:rsid w:val="00664B4F"/>
    <w:rsid w:val="00675214"/>
    <w:rsid w:val="00676E84"/>
    <w:rsid w:val="00683502"/>
    <w:rsid w:val="00686255"/>
    <w:rsid w:val="006A5BB4"/>
    <w:rsid w:val="006B2430"/>
    <w:rsid w:val="006B355E"/>
    <w:rsid w:val="006B4E62"/>
    <w:rsid w:val="006E10A7"/>
    <w:rsid w:val="006F637C"/>
    <w:rsid w:val="00724559"/>
    <w:rsid w:val="00727EEE"/>
    <w:rsid w:val="0073156D"/>
    <w:rsid w:val="00731CC9"/>
    <w:rsid w:val="00734B3C"/>
    <w:rsid w:val="00740CCE"/>
    <w:rsid w:val="00742020"/>
    <w:rsid w:val="00742590"/>
    <w:rsid w:val="00742ED8"/>
    <w:rsid w:val="00745640"/>
    <w:rsid w:val="00747F24"/>
    <w:rsid w:val="00761F91"/>
    <w:rsid w:val="00767404"/>
    <w:rsid w:val="007735F6"/>
    <w:rsid w:val="00775A91"/>
    <w:rsid w:val="0079747B"/>
    <w:rsid w:val="00797ACB"/>
    <w:rsid w:val="007A4145"/>
    <w:rsid w:val="007A4D45"/>
    <w:rsid w:val="007A60B0"/>
    <w:rsid w:val="007C5F2F"/>
    <w:rsid w:val="007D229E"/>
    <w:rsid w:val="007D28CC"/>
    <w:rsid w:val="007E2DAD"/>
    <w:rsid w:val="007F5D24"/>
    <w:rsid w:val="00801E98"/>
    <w:rsid w:val="00803258"/>
    <w:rsid w:val="008057B7"/>
    <w:rsid w:val="00805B65"/>
    <w:rsid w:val="00807A39"/>
    <w:rsid w:val="00824926"/>
    <w:rsid w:val="00826AC2"/>
    <w:rsid w:val="00830D0F"/>
    <w:rsid w:val="008418E3"/>
    <w:rsid w:val="0086577C"/>
    <w:rsid w:val="00873FF2"/>
    <w:rsid w:val="00883A28"/>
    <w:rsid w:val="00895893"/>
    <w:rsid w:val="008963FB"/>
    <w:rsid w:val="008C1452"/>
    <w:rsid w:val="008C5590"/>
    <w:rsid w:val="008D570A"/>
    <w:rsid w:val="008E3E80"/>
    <w:rsid w:val="008E503A"/>
    <w:rsid w:val="008F6250"/>
    <w:rsid w:val="00903E4D"/>
    <w:rsid w:val="00916D8C"/>
    <w:rsid w:val="00917931"/>
    <w:rsid w:val="00922D6D"/>
    <w:rsid w:val="00925BB9"/>
    <w:rsid w:val="00934E36"/>
    <w:rsid w:val="0094152C"/>
    <w:rsid w:val="00942CF8"/>
    <w:rsid w:val="00947E82"/>
    <w:rsid w:val="00950B81"/>
    <w:rsid w:val="00954666"/>
    <w:rsid w:val="00967C90"/>
    <w:rsid w:val="0097000C"/>
    <w:rsid w:val="00970229"/>
    <w:rsid w:val="009801C6"/>
    <w:rsid w:val="00980F16"/>
    <w:rsid w:val="00984577"/>
    <w:rsid w:val="009B0375"/>
    <w:rsid w:val="009C56AA"/>
    <w:rsid w:val="009E375D"/>
    <w:rsid w:val="00A00DD5"/>
    <w:rsid w:val="00A0163F"/>
    <w:rsid w:val="00A05064"/>
    <w:rsid w:val="00A145F5"/>
    <w:rsid w:val="00A15EA8"/>
    <w:rsid w:val="00A24E88"/>
    <w:rsid w:val="00A27CFA"/>
    <w:rsid w:val="00A31206"/>
    <w:rsid w:val="00A416F5"/>
    <w:rsid w:val="00A44A95"/>
    <w:rsid w:val="00A51EA4"/>
    <w:rsid w:val="00A563EA"/>
    <w:rsid w:val="00A56B8E"/>
    <w:rsid w:val="00A66122"/>
    <w:rsid w:val="00A708D2"/>
    <w:rsid w:val="00A72C97"/>
    <w:rsid w:val="00A7329F"/>
    <w:rsid w:val="00A8019E"/>
    <w:rsid w:val="00A82461"/>
    <w:rsid w:val="00A93267"/>
    <w:rsid w:val="00AA038F"/>
    <w:rsid w:val="00AA0A83"/>
    <w:rsid w:val="00AA2140"/>
    <w:rsid w:val="00AB1089"/>
    <w:rsid w:val="00AB215A"/>
    <w:rsid w:val="00AB56F6"/>
    <w:rsid w:val="00AB7766"/>
    <w:rsid w:val="00AC3DB1"/>
    <w:rsid w:val="00AD093C"/>
    <w:rsid w:val="00AD1AC7"/>
    <w:rsid w:val="00AD7711"/>
    <w:rsid w:val="00AE08F5"/>
    <w:rsid w:val="00B14590"/>
    <w:rsid w:val="00B2490B"/>
    <w:rsid w:val="00B312E1"/>
    <w:rsid w:val="00B31EBE"/>
    <w:rsid w:val="00B323F9"/>
    <w:rsid w:val="00B36A76"/>
    <w:rsid w:val="00B45B8F"/>
    <w:rsid w:val="00B742DD"/>
    <w:rsid w:val="00B75394"/>
    <w:rsid w:val="00B84856"/>
    <w:rsid w:val="00B85299"/>
    <w:rsid w:val="00B859A6"/>
    <w:rsid w:val="00B96107"/>
    <w:rsid w:val="00B97BFC"/>
    <w:rsid w:val="00BA3929"/>
    <w:rsid w:val="00BA4126"/>
    <w:rsid w:val="00BB33FA"/>
    <w:rsid w:val="00BB6E31"/>
    <w:rsid w:val="00BC5782"/>
    <w:rsid w:val="00BD1EB6"/>
    <w:rsid w:val="00BD6685"/>
    <w:rsid w:val="00BF53B0"/>
    <w:rsid w:val="00C043F2"/>
    <w:rsid w:val="00C0712D"/>
    <w:rsid w:val="00C11970"/>
    <w:rsid w:val="00C1775F"/>
    <w:rsid w:val="00C23C97"/>
    <w:rsid w:val="00C246D9"/>
    <w:rsid w:val="00C26560"/>
    <w:rsid w:val="00C328E9"/>
    <w:rsid w:val="00C3316B"/>
    <w:rsid w:val="00C464B6"/>
    <w:rsid w:val="00C65C18"/>
    <w:rsid w:val="00C80CC4"/>
    <w:rsid w:val="00C957C1"/>
    <w:rsid w:val="00CB2C3B"/>
    <w:rsid w:val="00CB7534"/>
    <w:rsid w:val="00CD4317"/>
    <w:rsid w:val="00CD616C"/>
    <w:rsid w:val="00CE00C6"/>
    <w:rsid w:val="00CF4F9E"/>
    <w:rsid w:val="00D0115B"/>
    <w:rsid w:val="00D04AA4"/>
    <w:rsid w:val="00D06EF9"/>
    <w:rsid w:val="00D173FD"/>
    <w:rsid w:val="00D434DC"/>
    <w:rsid w:val="00D443E0"/>
    <w:rsid w:val="00D46BD1"/>
    <w:rsid w:val="00D60F0E"/>
    <w:rsid w:val="00D616CB"/>
    <w:rsid w:val="00D64265"/>
    <w:rsid w:val="00D714DC"/>
    <w:rsid w:val="00D720AE"/>
    <w:rsid w:val="00D80AED"/>
    <w:rsid w:val="00D93F00"/>
    <w:rsid w:val="00DA61D3"/>
    <w:rsid w:val="00DB192D"/>
    <w:rsid w:val="00DB3817"/>
    <w:rsid w:val="00DC3925"/>
    <w:rsid w:val="00DD1A95"/>
    <w:rsid w:val="00DD7C0F"/>
    <w:rsid w:val="00DE7031"/>
    <w:rsid w:val="00DF0C51"/>
    <w:rsid w:val="00DF2122"/>
    <w:rsid w:val="00DF444C"/>
    <w:rsid w:val="00E011B0"/>
    <w:rsid w:val="00E0383D"/>
    <w:rsid w:val="00E1283A"/>
    <w:rsid w:val="00E15089"/>
    <w:rsid w:val="00E329DB"/>
    <w:rsid w:val="00E33FBE"/>
    <w:rsid w:val="00E41912"/>
    <w:rsid w:val="00E42BE4"/>
    <w:rsid w:val="00E5786F"/>
    <w:rsid w:val="00E66BB2"/>
    <w:rsid w:val="00E706B2"/>
    <w:rsid w:val="00E71C7A"/>
    <w:rsid w:val="00E757D7"/>
    <w:rsid w:val="00E84EFB"/>
    <w:rsid w:val="00EA5B7D"/>
    <w:rsid w:val="00EA7816"/>
    <w:rsid w:val="00EA7C07"/>
    <w:rsid w:val="00EB015A"/>
    <w:rsid w:val="00EC05D5"/>
    <w:rsid w:val="00EC39A7"/>
    <w:rsid w:val="00EC46EB"/>
    <w:rsid w:val="00EC5015"/>
    <w:rsid w:val="00EC56B9"/>
    <w:rsid w:val="00ED3882"/>
    <w:rsid w:val="00ED7517"/>
    <w:rsid w:val="00EE69D9"/>
    <w:rsid w:val="00EF0A7C"/>
    <w:rsid w:val="00F11C34"/>
    <w:rsid w:val="00F132C7"/>
    <w:rsid w:val="00F15485"/>
    <w:rsid w:val="00F16DC9"/>
    <w:rsid w:val="00F22CBD"/>
    <w:rsid w:val="00F24B3E"/>
    <w:rsid w:val="00F31DFB"/>
    <w:rsid w:val="00F32CB8"/>
    <w:rsid w:val="00F373B6"/>
    <w:rsid w:val="00F400EA"/>
    <w:rsid w:val="00F60C71"/>
    <w:rsid w:val="00F84D53"/>
    <w:rsid w:val="00F9338D"/>
    <w:rsid w:val="00F95EB8"/>
    <w:rsid w:val="00FA3CCD"/>
    <w:rsid w:val="00FB5F93"/>
    <w:rsid w:val="00FC09F4"/>
    <w:rsid w:val="00FC3C3F"/>
    <w:rsid w:val="00FD7197"/>
    <w:rsid w:val="00FE17E4"/>
    <w:rsid w:val="00FE621F"/>
    <w:rsid w:val="00FF3CCE"/>
    <w:rsid w:val="00FF55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BB055"/>
  <w15:chartTrackingRefBased/>
  <w15:docId w15:val="{A06A85C3-6C2D-134E-B15C-5184BDAE6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23F9"/>
    <w:rPr>
      <w:rFonts w:ascii="Times New Roman" w:eastAsia="Times New Roman"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954FE"/>
    <w:pPr>
      <w:ind w:left="720"/>
      <w:contextualSpacing/>
    </w:pPr>
    <w:rPr>
      <w:rFonts w:asciiTheme="minorHAnsi" w:eastAsiaTheme="minorHAnsi" w:hAnsiTheme="minorHAnsi" w:cstheme="minorBidi"/>
      <w:lang w:eastAsia="en-US"/>
    </w:rPr>
  </w:style>
  <w:style w:type="paragraph" w:styleId="Nagwek">
    <w:name w:val="header"/>
    <w:basedOn w:val="Normalny"/>
    <w:link w:val="NagwekZnak"/>
    <w:uiPriority w:val="99"/>
    <w:unhideWhenUsed/>
    <w:rsid w:val="00F95EB8"/>
    <w:pPr>
      <w:tabs>
        <w:tab w:val="center" w:pos="4536"/>
        <w:tab w:val="right" w:pos="9072"/>
      </w:tabs>
    </w:pPr>
    <w:rPr>
      <w:rFonts w:asciiTheme="minorHAnsi" w:eastAsiaTheme="minorHAnsi" w:hAnsiTheme="minorHAnsi" w:cstheme="minorBidi"/>
      <w:lang w:eastAsia="en-US"/>
    </w:rPr>
  </w:style>
  <w:style w:type="character" w:customStyle="1" w:styleId="NagwekZnak">
    <w:name w:val="Nagłówek Znak"/>
    <w:basedOn w:val="Domylnaczcionkaakapitu"/>
    <w:link w:val="Nagwek"/>
    <w:uiPriority w:val="99"/>
    <w:rsid w:val="00F95EB8"/>
  </w:style>
  <w:style w:type="paragraph" w:styleId="Stopka">
    <w:name w:val="footer"/>
    <w:basedOn w:val="Normalny"/>
    <w:link w:val="StopkaZnak"/>
    <w:uiPriority w:val="99"/>
    <w:unhideWhenUsed/>
    <w:rsid w:val="00F95EB8"/>
    <w:pPr>
      <w:tabs>
        <w:tab w:val="center" w:pos="4536"/>
        <w:tab w:val="right" w:pos="9072"/>
      </w:tabs>
    </w:pPr>
    <w:rPr>
      <w:rFonts w:asciiTheme="minorHAnsi" w:eastAsiaTheme="minorHAnsi" w:hAnsiTheme="minorHAnsi" w:cstheme="minorBidi"/>
      <w:lang w:eastAsia="en-US"/>
    </w:rPr>
  </w:style>
  <w:style w:type="character" w:customStyle="1" w:styleId="StopkaZnak">
    <w:name w:val="Stopka Znak"/>
    <w:basedOn w:val="Domylnaczcionkaakapitu"/>
    <w:link w:val="Stopka"/>
    <w:uiPriority w:val="99"/>
    <w:rsid w:val="00F95EB8"/>
  </w:style>
  <w:style w:type="character" w:styleId="Hipercze">
    <w:name w:val="Hyperlink"/>
    <w:basedOn w:val="Domylnaczcionkaakapitu"/>
    <w:uiPriority w:val="99"/>
    <w:unhideWhenUsed/>
    <w:rsid w:val="00873FF2"/>
    <w:rPr>
      <w:color w:val="0563C1" w:themeColor="hyperlink"/>
      <w:u w:val="single"/>
    </w:rPr>
  </w:style>
  <w:style w:type="character" w:customStyle="1" w:styleId="Nierozpoznanawzmianka1">
    <w:name w:val="Nierozpoznana wzmianka1"/>
    <w:basedOn w:val="Domylnaczcionkaakapitu"/>
    <w:uiPriority w:val="99"/>
    <w:semiHidden/>
    <w:unhideWhenUsed/>
    <w:rsid w:val="00873FF2"/>
    <w:rPr>
      <w:color w:val="605E5C"/>
      <w:shd w:val="clear" w:color="auto" w:fill="E1DFDD"/>
    </w:rPr>
  </w:style>
  <w:style w:type="paragraph" w:styleId="Tekstprzypisudolnego">
    <w:name w:val="footnote text"/>
    <w:basedOn w:val="Normalny"/>
    <w:link w:val="TekstprzypisudolnegoZnak"/>
    <w:uiPriority w:val="99"/>
    <w:semiHidden/>
    <w:unhideWhenUsed/>
    <w:rsid w:val="00ED7517"/>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ED7517"/>
    <w:rPr>
      <w:sz w:val="20"/>
      <w:szCs w:val="20"/>
    </w:rPr>
  </w:style>
  <w:style w:type="character" w:styleId="Odwoanieprzypisudolnego">
    <w:name w:val="footnote reference"/>
    <w:basedOn w:val="Domylnaczcionkaakapitu"/>
    <w:uiPriority w:val="99"/>
    <w:semiHidden/>
    <w:unhideWhenUsed/>
    <w:rsid w:val="00ED7517"/>
    <w:rPr>
      <w:vertAlign w:val="superscript"/>
    </w:rPr>
  </w:style>
  <w:style w:type="character" w:styleId="Odwoaniedokomentarza">
    <w:name w:val="annotation reference"/>
    <w:basedOn w:val="Domylnaczcionkaakapitu"/>
    <w:uiPriority w:val="99"/>
    <w:semiHidden/>
    <w:unhideWhenUsed/>
    <w:rsid w:val="00C0712D"/>
    <w:rPr>
      <w:sz w:val="16"/>
      <w:szCs w:val="16"/>
    </w:rPr>
  </w:style>
  <w:style w:type="paragraph" w:styleId="Tekstkomentarza">
    <w:name w:val="annotation text"/>
    <w:basedOn w:val="Normalny"/>
    <w:link w:val="TekstkomentarzaZnak"/>
    <w:uiPriority w:val="99"/>
    <w:semiHidden/>
    <w:unhideWhenUsed/>
    <w:rsid w:val="00C0712D"/>
    <w:rPr>
      <w:sz w:val="20"/>
      <w:szCs w:val="20"/>
    </w:rPr>
  </w:style>
  <w:style w:type="character" w:customStyle="1" w:styleId="TekstkomentarzaZnak">
    <w:name w:val="Tekst komentarza Znak"/>
    <w:basedOn w:val="Domylnaczcionkaakapitu"/>
    <w:link w:val="Tekstkomentarza"/>
    <w:uiPriority w:val="99"/>
    <w:semiHidden/>
    <w:rsid w:val="00C0712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0712D"/>
    <w:rPr>
      <w:b/>
      <w:bCs/>
    </w:rPr>
  </w:style>
  <w:style w:type="character" w:customStyle="1" w:styleId="TematkomentarzaZnak">
    <w:name w:val="Temat komentarza Znak"/>
    <w:basedOn w:val="TekstkomentarzaZnak"/>
    <w:link w:val="Tematkomentarza"/>
    <w:uiPriority w:val="99"/>
    <w:semiHidden/>
    <w:rsid w:val="00C0712D"/>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C0712D"/>
    <w:rPr>
      <w:rFonts w:ascii="Segoe UI" w:hAnsi="Segoe UI" w:cs="Segoe UI"/>
      <w:sz w:val="18"/>
      <w:szCs w:val="18"/>
    </w:rPr>
  </w:style>
  <w:style w:type="character" w:customStyle="1" w:styleId="TekstdymkaZnak">
    <w:name w:val="Tekst dymka Znak"/>
    <w:basedOn w:val="Domylnaczcionkaakapitu"/>
    <w:link w:val="Tekstdymka"/>
    <w:uiPriority w:val="99"/>
    <w:semiHidden/>
    <w:rsid w:val="00C0712D"/>
    <w:rPr>
      <w:rFonts w:ascii="Segoe UI" w:eastAsia="Times New Roman" w:hAnsi="Segoe UI" w:cs="Segoe UI"/>
      <w:sz w:val="18"/>
      <w:szCs w:val="18"/>
      <w:lang w:eastAsia="pl-PL"/>
    </w:rPr>
  </w:style>
  <w:style w:type="character" w:customStyle="1" w:styleId="markedcontent">
    <w:name w:val="markedcontent"/>
    <w:basedOn w:val="Domylnaczcionkaakapitu"/>
    <w:rsid w:val="00042837"/>
  </w:style>
  <w:style w:type="character" w:customStyle="1" w:styleId="Brak">
    <w:name w:val="Brak"/>
    <w:qFormat/>
    <w:rsid w:val="00D173FD"/>
  </w:style>
  <w:style w:type="character" w:customStyle="1" w:styleId="Hyperlink1">
    <w:name w:val="Hyperlink.1"/>
    <w:basedOn w:val="Domylnaczcionkaakapitu"/>
    <w:rsid w:val="00D173FD"/>
    <w:rPr>
      <w:rFonts w:ascii="Times New Roman" w:eastAsia="Times New Roman" w:hAnsi="Times New Roman" w:cs="Times New Roman"/>
      <w:outline w:val="0"/>
      <w:color w:val="0000FF"/>
      <w:sz w:val="24"/>
      <w:szCs w:val="24"/>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236728">
      <w:bodyDiv w:val="1"/>
      <w:marLeft w:val="0"/>
      <w:marRight w:val="0"/>
      <w:marTop w:val="0"/>
      <w:marBottom w:val="0"/>
      <w:divBdr>
        <w:top w:val="none" w:sz="0" w:space="0" w:color="auto"/>
        <w:left w:val="none" w:sz="0" w:space="0" w:color="auto"/>
        <w:bottom w:val="none" w:sz="0" w:space="0" w:color="auto"/>
        <w:right w:val="none" w:sz="0" w:space="0" w:color="auto"/>
      </w:divBdr>
    </w:div>
    <w:div w:id="725446367">
      <w:bodyDiv w:val="1"/>
      <w:marLeft w:val="0"/>
      <w:marRight w:val="0"/>
      <w:marTop w:val="0"/>
      <w:marBottom w:val="0"/>
      <w:divBdr>
        <w:top w:val="none" w:sz="0" w:space="0" w:color="auto"/>
        <w:left w:val="none" w:sz="0" w:space="0" w:color="auto"/>
        <w:bottom w:val="none" w:sz="0" w:space="0" w:color="auto"/>
        <w:right w:val="none" w:sz="0" w:space="0" w:color="auto"/>
      </w:divBdr>
    </w:div>
    <w:div w:id="967125920">
      <w:bodyDiv w:val="1"/>
      <w:marLeft w:val="0"/>
      <w:marRight w:val="0"/>
      <w:marTop w:val="0"/>
      <w:marBottom w:val="0"/>
      <w:divBdr>
        <w:top w:val="none" w:sz="0" w:space="0" w:color="auto"/>
        <w:left w:val="none" w:sz="0" w:space="0" w:color="auto"/>
        <w:bottom w:val="none" w:sz="0" w:space="0" w:color="auto"/>
        <w:right w:val="none" w:sz="0" w:space="0" w:color="auto"/>
      </w:divBdr>
    </w:div>
    <w:div w:id="1411855846">
      <w:bodyDiv w:val="1"/>
      <w:marLeft w:val="0"/>
      <w:marRight w:val="0"/>
      <w:marTop w:val="0"/>
      <w:marBottom w:val="0"/>
      <w:divBdr>
        <w:top w:val="none" w:sz="0" w:space="0" w:color="auto"/>
        <w:left w:val="none" w:sz="0" w:space="0" w:color="auto"/>
        <w:bottom w:val="none" w:sz="0" w:space="0" w:color="auto"/>
        <w:right w:val="none" w:sz="0" w:space="0" w:color="auto"/>
      </w:divBdr>
    </w:div>
    <w:div w:id="1844123232">
      <w:bodyDiv w:val="1"/>
      <w:marLeft w:val="0"/>
      <w:marRight w:val="0"/>
      <w:marTop w:val="0"/>
      <w:marBottom w:val="0"/>
      <w:divBdr>
        <w:top w:val="none" w:sz="0" w:space="0" w:color="auto"/>
        <w:left w:val="none" w:sz="0" w:space="0" w:color="auto"/>
        <w:bottom w:val="none" w:sz="0" w:space="0" w:color="auto"/>
        <w:right w:val="none" w:sz="0" w:space="0" w:color="auto"/>
      </w:divBdr>
    </w:div>
    <w:div w:id="209623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lawomir.Zawislak@sej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1818</Words>
  <Characters>10910</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hp</cp:lastModifiedBy>
  <cp:revision>2</cp:revision>
  <cp:lastPrinted>2022-04-22T09:25:00Z</cp:lastPrinted>
  <dcterms:created xsi:type="dcterms:W3CDTF">2023-05-23T08:50:00Z</dcterms:created>
  <dcterms:modified xsi:type="dcterms:W3CDTF">2023-05-23T08:50:00Z</dcterms:modified>
</cp:coreProperties>
</file>